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1B" w:rsidRPr="00F820F8" w:rsidRDefault="003A1E1B" w:rsidP="003A1E1B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5ED80B96" wp14:editId="2141604C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C02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ธันวาคม  2561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รายงานแผนการจัดซื้อจัดจ้าง</w:t>
      </w:r>
      <w:r w:rsidR="00C024A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และเผยแพร่บนเว็บไซต์หน่วยงาน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A1E1B" w:rsidRPr="00DF3A9D" w:rsidRDefault="003A1E1B" w:rsidP="003A1E1B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3A1E1B" w:rsidRDefault="003A1E1B" w:rsidP="003A1E1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024A4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ตามที่กลุ่มงานบริหารงานทั่วไป  โรงพยาบาลดอยหลวง  ได้จัดทำแผนการจัดซื้อจัดจ้างปีงบประมาณ  2562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A1E1B" w:rsidRPr="006D03A8" w:rsidRDefault="003A1E1B" w:rsidP="003A1E1B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3A1E1B" w:rsidRPr="00314059" w:rsidRDefault="003A1E1B" w:rsidP="003A1E1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เพื่อให้การจัดซื้อจัดจ้างของโรงพยาบาลดอยหลวง เป็นไปด้วยความโปร่งใสและตรวจสอบได้ โรงพยาบาลดอยหลวง จึงขอ</w:t>
      </w:r>
      <w:r w:rsidR="00C024A4">
        <w:rPr>
          <w:rFonts w:ascii="TH SarabunIT๙" w:hAnsi="TH SarabunIT๙" w:cs="TH SarabunIT๙" w:hint="cs"/>
          <w:sz w:val="32"/>
          <w:szCs w:val="32"/>
          <w:cs/>
        </w:rPr>
        <w:t xml:space="preserve">รายงานแผนการจัดซื้อจัดจ้างปีงบประมาณ 2562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และเผยแพร่บนเว็บไซต์หน่วยงาน</w:t>
      </w:r>
    </w:p>
    <w:p w:rsidR="003A1E1B" w:rsidRPr="00F820F8" w:rsidRDefault="003A1E1B" w:rsidP="003A1E1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3A1E1B" w:rsidRPr="00F820F8" w:rsidRDefault="003A1E1B" w:rsidP="003A1E1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417FF2D" wp14:editId="07A54AB3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1B" w:rsidRDefault="003A1E1B" w:rsidP="003A1E1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1E1B" w:rsidRPr="00F820F8" w:rsidRDefault="003A1E1B" w:rsidP="003A1E1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3A1E1B" w:rsidRDefault="003A1E1B" w:rsidP="003A1E1B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F7756" wp14:editId="170214EE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E9BD83" wp14:editId="33181645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1B" w:rsidRDefault="003A1E1B" w:rsidP="003A1E1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A1E1B" w:rsidRDefault="003A1E1B" w:rsidP="003A1E1B"/>
    <w:p w:rsidR="00D057BD" w:rsidRDefault="00D057BD"/>
    <w:sectPr w:rsidR="00D05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1B"/>
    <w:rsid w:val="003A1E1B"/>
    <w:rsid w:val="00C024A4"/>
    <w:rsid w:val="00D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E1B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1B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3A1E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A1E1B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E1B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1B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3A1E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A1E1B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2018-12-11T02:37:00Z</cp:lastPrinted>
  <dcterms:created xsi:type="dcterms:W3CDTF">2018-12-11T02:32:00Z</dcterms:created>
  <dcterms:modified xsi:type="dcterms:W3CDTF">2018-12-11T02:40:00Z</dcterms:modified>
</cp:coreProperties>
</file>