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761" w:rsidRPr="0084643D" w:rsidRDefault="00360761" w:rsidP="00360761">
      <w:pPr>
        <w:ind w:left="-567" w:firstLine="56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4F3750E" wp14:editId="4ADE737A">
            <wp:simplePos x="0" y="0"/>
            <wp:positionH relativeFrom="column">
              <wp:posOffset>2282825</wp:posOffset>
            </wp:positionH>
            <wp:positionV relativeFrom="paragraph">
              <wp:posOffset>-175260</wp:posOffset>
            </wp:positionV>
            <wp:extent cx="1012825" cy="1112520"/>
            <wp:effectExtent l="0" t="0" r="0" b="0"/>
            <wp:wrapNone/>
            <wp:docPr id="2" name="รูปภาพ 2" descr="original_Tra-Kh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iginal_Tra-Khru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761" w:rsidRDefault="00360761" w:rsidP="0036076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60761" w:rsidRDefault="00360761" w:rsidP="0036076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60761" w:rsidRDefault="00360761" w:rsidP="0036076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60761" w:rsidRDefault="00360761" w:rsidP="00360761">
      <w:pPr>
        <w:jc w:val="center"/>
        <w:rPr>
          <w:rFonts w:ascii="TH SarabunIT๙" w:hAnsi="TH SarabunIT๙" w:cs="TH SarabunIT๙"/>
          <w:sz w:val="32"/>
          <w:szCs w:val="32"/>
        </w:rPr>
      </w:pPr>
      <w:r w:rsidRPr="0084643D">
        <w:rPr>
          <w:rFonts w:ascii="TH SarabunIT๙" w:hAnsi="TH SarabunIT๙" w:cs="TH SarabunIT๙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โรงพยาบาลดอยหลวง</w:t>
      </w:r>
    </w:p>
    <w:p w:rsidR="00360761" w:rsidRDefault="00360761" w:rsidP="00360761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แนวทางเผยแพร่ข้อมูลต่อสาธารณะผ่านเว็บไซต์ของหน่วยงาน พ.ศ. 256</w:t>
      </w:r>
      <w:r w:rsidR="007757E4">
        <w:rPr>
          <w:rFonts w:ascii="TH SarabunIT๙" w:hAnsi="TH SarabunIT๙" w:cs="TH SarabunIT๙" w:hint="cs"/>
          <w:sz w:val="32"/>
          <w:szCs w:val="32"/>
          <w:cs/>
        </w:rPr>
        <w:t>2</w:t>
      </w:r>
      <w:bookmarkStart w:id="0" w:name="_GoBack"/>
      <w:bookmarkEnd w:id="0"/>
    </w:p>
    <w:p w:rsidR="00360761" w:rsidRDefault="00360761" w:rsidP="0036076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</w:p>
    <w:p w:rsidR="00360761" w:rsidRPr="0084643D" w:rsidRDefault="00360761" w:rsidP="00360761">
      <w:pPr>
        <w:jc w:val="center"/>
        <w:rPr>
          <w:rFonts w:ascii="TH SarabunIT๙" w:hAnsi="TH SarabunIT๙" w:cs="TH SarabunIT๙"/>
          <w:sz w:val="12"/>
          <w:szCs w:val="12"/>
        </w:rPr>
      </w:pPr>
    </w:p>
    <w:p w:rsidR="00360761" w:rsidRPr="00360761" w:rsidRDefault="00360761" w:rsidP="00360761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360761">
        <w:rPr>
          <w:rFonts w:ascii="TH SarabunIT๙" w:hAnsi="TH SarabunIT๙" w:cs="TH SarabunIT๙"/>
          <w:sz w:val="32"/>
          <w:szCs w:val="32"/>
          <w:cs/>
        </w:rPr>
        <w:t>ตามเจตนารมณ์ของรัฐธรรมนูญแห่งราชอาณาจักรไทย พ.ศ.2561 พระราชบัญญัติข้อมูลข่าวสารของราชการของทางราชการ พ.ศ.2540 พระราชกฤษฎีกาว่าด้วยหลักเกณฑ์และวิธีการบริหารกิจการบ้านเมืองที่ดี พ.ศ.2546 ยุทธศาสตร์ชาติว่าด้วยการป้องกันและ</w:t>
      </w:r>
      <w:r w:rsidRPr="00360761">
        <w:rPr>
          <w:rFonts w:ascii="TH SarabunIT๙" w:hAnsi="TH SarabunIT๙" w:cs="TH SarabunIT๙"/>
          <w:sz w:val="32"/>
          <w:szCs w:val="32"/>
          <w:cs/>
        </w:rPr>
        <w:t>ปราบปรามการทุจริตระยะ</w:t>
      </w:r>
      <w:r w:rsidRPr="00360761">
        <w:rPr>
          <w:rFonts w:ascii="TH SarabunIT๙" w:hAnsi="TH SarabunIT๙" w:cs="TH SarabunIT๙"/>
          <w:sz w:val="32"/>
          <w:szCs w:val="32"/>
          <w:cs/>
        </w:rPr>
        <w:t>ที่ 3 (พ.ศ.2560-2564</w:t>
      </w:r>
      <w:r w:rsidRPr="00360761">
        <w:rPr>
          <w:rFonts w:ascii="TH SarabunIT๙" w:hAnsi="TH SarabunIT๙" w:cs="TH SarabunIT๙"/>
          <w:sz w:val="32"/>
          <w:szCs w:val="32"/>
        </w:rPr>
        <w:t xml:space="preserve">) </w:t>
      </w:r>
      <w:r w:rsidRPr="00360761">
        <w:rPr>
          <w:rFonts w:ascii="TH SarabunIT๙" w:hAnsi="TH SarabunIT๙" w:cs="TH SarabunIT๙"/>
          <w:sz w:val="32"/>
          <w:szCs w:val="32"/>
          <w:cs/>
        </w:rPr>
        <w:t>มุ่งเน้นการป้องกันการทุจริตในการบริหารราชการแผ่นดินผ่านกระบวนการประเมินคุณธรรมและความโปร่งใสในการดำเนินงานของหน่วยงาน การปลูกฝังค่านิยมคุณธรรม จริยธรรมและจิตสำนึกในการรักษาศักดิ์ศรีความเป็นข้าราชการ และความซื่อสัตย์สุจริต และป้องกันการประพฤติมิชอบของเจ้าหน้าที่ของรัฐ ทุกระดับและตอบสนองความต้องการ พร้อมอำนวยความสะดวกแก่ประชาชน เพื่อสร้างความเชื่อมั่นในระบบราชการนั้น</w:t>
      </w:r>
    </w:p>
    <w:p w:rsidR="00360761" w:rsidRPr="00360761" w:rsidRDefault="00360761" w:rsidP="00360761">
      <w:pPr>
        <w:pStyle w:val="a5"/>
        <w:rPr>
          <w:rFonts w:ascii="TH SarabunIT๙" w:hAnsi="TH SarabunIT๙" w:cs="TH SarabunIT๙"/>
          <w:sz w:val="32"/>
          <w:szCs w:val="32"/>
        </w:rPr>
      </w:pPr>
      <w:r w:rsidRPr="00360761">
        <w:rPr>
          <w:rFonts w:ascii="TH SarabunIT๙" w:hAnsi="TH SarabunIT๙" w:cs="TH SarabunIT๙"/>
          <w:sz w:val="32"/>
          <w:szCs w:val="32"/>
          <w:cs/>
        </w:rPr>
        <w:tab/>
      </w:r>
      <w:r w:rsidRPr="00360761">
        <w:rPr>
          <w:rFonts w:ascii="TH SarabunIT๙" w:hAnsi="TH SarabunIT๙" w:cs="TH SarabunIT๙"/>
          <w:sz w:val="32"/>
          <w:szCs w:val="32"/>
          <w:cs/>
        </w:rPr>
        <w:tab/>
      </w:r>
      <w:r w:rsidRPr="00360761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 9 แห่งพระราชบัญญัติข้อมูลข่าวสารของราชการ พ.ศ. 2540 จึงได้กำหนดแนวทางการเผยแพร่ข้อมูลต่อสาธารณะผ่านเว็บไซต์ของหน่วยงานในโรงพยาบาลดอยหลวง ดังนี้</w:t>
      </w:r>
    </w:p>
    <w:p w:rsidR="00360761" w:rsidRPr="00360761" w:rsidRDefault="00360761" w:rsidP="00360761">
      <w:pPr>
        <w:pStyle w:val="a5"/>
        <w:rPr>
          <w:rFonts w:ascii="TH SarabunIT๙" w:hAnsi="TH SarabunIT๙" w:cs="TH SarabunIT๙"/>
          <w:sz w:val="32"/>
          <w:szCs w:val="32"/>
        </w:rPr>
      </w:pPr>
      <w:r w:rsidRPr="00360761">
        <w:rPr>
          <w:rFonts w:ascii="TH SarabunIT๙" w:hAnsi="TH SarabunIT๙" w:cs="TH SarabunIT๙"/>
          <w:sz w:val="32"/>
          <w:szCs w:val="32"/>
          <w:cs/>
        </w:rPr>
        <w:tab/>
      </w:r>
      <w:r w:rsidRPr="00360761">
        <w:rPr>
          <w:rFonts w:ascii="TH SarabunIT๙" w:hAnsi="TH SarabunIT๙" w:cs="TH SarabunIT๙"/>
          <w:sz w:val="32"/>
          <w:szCs w:val="32"/>
          <w:cs/>
        </w:rPr>
        <w:tab/>
        <w:t>1.</w:t>
      </w:r>
      <w:r w:rsidRPr="00360761">
        <w:rPr>
          <w:rFonts w:ascii="TH SarabunIT๙" w:hAnsi="TH SarabunIT๙" w:cs="TH SarabunIT๙"/>
          <w:sz w:val="32"/>
          <w:szCs w:val="32"/>
        </w:rPr>
        <w:t xml:space="preserve"> </w:t>
      </w:r>
      <w:r w:rsidRPr="00360761">
        <w:rPr>
          <w:rFonts w:ascii="TH SarabunIT๙" w:hAnsi="TH SarabunIT๙" w:cs="TH SarabunIT๙"/>
          <w:sz w:val="32"/>
          <w:szCs w:val="32"/>
          <w:cs/>
        </w:rPr>
        <w:t>ให้หน่วยงานของรัฐเผยแพร่ข้อมูลต่อสาธารณะผ่านเว็บไซต์ของหน่วยงาน ดังนี้</w:t>
      </w:r>
    </w:p>
    <w:p w:rsidR="00360761" w:rsidRDefault="00360761" w:rsidP="00360761">
      <w:pPr>
        <w:pStyle w:val="a5"/>
        <w:rPr>
          <w:rFonts w:ascii="TH SarabunIT๙" w:hAnsi="TH SarabunIT๙" w:cs="TH SarabunIT๙" w:hint="cs"/>
          <w:sz w:val="32"/>
          <w:szCs w:val="32"/>
        </w:rPr>
      </w:pPr>
      <w:r w:rsidRPr="00360761">
        <w:rPr>
          <w:rFonts w:ascii="TH SarabunIT๙" w:hAnsi="TH SarabunIT๙" w:cs="TH SarabunIT๙"/>
          <w:sz w:val="32"/>
          <w:szCs w:val="32"/>
          <w:cs/>
        </w:rPr>
        <w:tab/>
      </w:r>
      <w:r w:rsidRPr="0036076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1.1 ข้อมูลหน่วยงาน (</w:t>
      </w:r>
      <w:r>
        <w:rPr>
          <w:rFonts w:ascii="TH SarabunIT๙" w:hAnsi="TH SarabunIT๙" w:cs="TH SarabunIT๙"/>
          <w:sz w:val="32"/>
          <w:szCs w:val="32"/>
        </w:rPr>
        <w:t>General Information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60761" w:rsidRDefault="00360761" w:rsidP="00360761">
      <w:pPr>
        <w:pStyle w:val="a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ประวัติความเป็นมา</w:t>
      </w:r>
    </w:p>
    <w:p w:rsidR="00360761" w:rsidRDefault="00360761" w:rsidP="00360761">
      <w:pPr>
        <w:pStyle w:val="a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วิสัยทัศน์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กิจ</w:t>
      </w:r>
    </w:p>
    <w:p w:rsidR="00360761" w:rsidRDefault="00360761" w:rsidP="00360761">
      <w:pPr>
        <w:pStyle w:val="a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โครงสร้างหน่วยงาน ผู้บริหาร อำนาจหน้าที่</w:t>
      </w:r>
    </w:p>
    <w:p w:rsidR="00360761" w:rsidRDefault="00360761" w:rsidP="00360761">
      <w:pPr>
        <w:pStyle w:val="a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ยุทธศาสตร์ แผนปฏิบัติราชการ</w:t>
      </w:r>
    </w:p>
    <w:p w:rsidR="00360761" w:rsidRDefault="00360761" w:rsidP="00360761">
      <w:pPr>
        <w:pStyle w:val="a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แผนงาน</w:t>
      </w:r>
      <w:r w:rsidR="00F94E69">
        <w:rPr>
          <w:rFonts w:ascii="TH SarabunIT๙" w:hAnsi="TH SarabunIT๙" w:cs="TH SarabunIT๙" w:hint="cs"/>
          <w:sz w:val="32"/>
          <w:szCs w:val="32"/>
          <w:cs/>
        </w:rPr>
        <w:t xml:space="preserve"> โครงการ และงบประมาณรายจ่ายประจำปี</w:t>
      </w:r>
    </w:p>
    <w:p w:rsidR="00F94E69" w:rsidRDefault="00F94E69" w:rsidP="00360761">
      <w:pPr>
        <w:pStyle w:val="a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คำรับรองและรายงานผลการปฏิบัติราชการ</w:t>
      </w:r>
    </w:p>
    <w:p w:rsidR="00F94E69" w:rsidRDefault="00F94E69" w:rsidP="00360761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แสดงรายละเอียดช่องทางที่ผู้ใช้บริการสามารถติดต่อสื่อสารกับหน่วยงานได้ประกอบด้วย ที่อยู่ หมายเลขโทรศัพท์ แผนที่ตั้งหน่วยงาน ที่อยู่ไปรษณีย์อิเล็กทรอนิกส์ (</w:t>
      </w:r>
      <w:r>
        <w:rPr>
          <w:rFonts w:ascii="TH SarabunIT๙" w:hAnsi="TH SarabunIT๙" w:cs="TH SarabunIT๙"/>
          <w:sz w:val="32"/>
          <w:szCs w:val="32"/>
        </w:rPr>
        <w:t xml:space="preserve">E-mail Address) </w:t>
      </w:r>
    </w:p>
    <w:p w:rsidR="00F94E69" w:rsidRDefault="00F94E69" w:rsidP="00360761">
      <w:pPr>
        <w:pStyle w:val="a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1.2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ข่าวประสัมพันธ์ </w:t>
      </w:r>
      <w:r>
        <w:rPr>
          <w:rFonts w:ascii="TH SarabunIT๙" w:hAnsi="TH SarabunIT๙" w:cs="TH SarabunIT๙"/>
          <w:sz w:val="32"/>
          <w:szCs w:val="32"/>
        </w:rPr>
        <w:t xml:space="preserve">(Public Relations) </w:t>
      </w:r>
      <w:r>
        <w:rPr>
          <w:rFonts w:ascii="TH SarabunIT๙" w:hAnsi="TH SarabunIT๙" w:cs="TH SarabunIT๙" w:hint="cs"/>
          <w:sz w:val="32"/>
          <w:szCs w:val="32"/>
          <w:cs/>
        </w:rPr>
        <w:t>ข่าวสารประชาสัมพันธ์ ข่าวสาร และประกาศของหน่วยงาน</w:t>
      </w:r>
    </w:p>
    <w:p w:rsidR="00F94E69" w:rsidRDefault="00F94E69" w:rsidP="00360761">
      <w:pPr>
        <w:pStyle w:val="a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1.3 กฎหมาย ระเบียบ ข้อบังคับ ที่เกี่ยวข้องกับหน่วยงาน </w:t>
      </w:r>
      <w:r>
        <w:rPr>
          <w:rFonts w:ascii="TH SarabunIT๙" w:hAnsi="TH SarabunIT๙" w:cs="TH SarabunIT๙"/>
          <w:sz w:val="32"/>
          <w:szCs w:val="32"/>
        </w:rPr>
        <w:t>(Law, Regulatory and Compliance)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โดยแสดงที่มาของข้อมูลที่ชัดเจน</w:t>
      </w:r>
    </w:p>
    <w:p w:rsidR="00F94E69" w:rsidRDefault="00F94E69" w:rsidP="00360761">
      <w:pPr>
        <w:pStyle w:val="a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1.4 คู่มือสำหรับประชาชน </w:t>
      </w:r>
      <w:r>
        <w:rPr>
          <w:rFonts w:ascii="TH SarabunIT๙" w:hAnsi="TH SarabunIT๙" w:cs="TH SarabunIT๙"/>
          <w:sz w:val="32"/>
          <w:szCs w:val="32"/>
        </w:rPr>
        <w:t xml:space="preserve">(Service Information) </w:t>
      </w:r>
      <w:r>
        <w:rPr>
          <w:rFonts w:ascii="TH SarabunIT๙" w:hAnsi="TH SarabunIT๙" w:cs="TH SarabunIT๙" w:hint="cs"/>
          <w:sz w:val="32"/>
          <w:szCs w:val="32"/>
          <w:cs/>
        </w:rPr>
        <w:t>ข้อมุลการบริการตามภารกิจของหน่วยงาน พร้อมคำอธิบายขั้นตามบริการ โดยแสดงขั้นตอนการให้บริการต่าง</w:t>
      </w:r>
      <w:r w:rsidR="008840F1">
        <w:rPr>
          <w:rFonts w:ascii="TH SarabunIT๙" w:hAnsi="TH SarabunIT๙" w:cs="TH SarabunIT๙" w:hint="cs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แก่ประชาชน </w:t>
      </w:r>
    </w:p>
    <w:p w:rsidR="00F94E69" w:rsidRDefault="00F94E69" w:rsidP="00360761">
      <w:pPr>
        <w:pStyle w:val="a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1.5 </w:t>
      </w:r>
      <w:r w:rsidR="008840F1">
        <w:rPr>
          <w:rFonts w:ascii="TH SarabunIT๙" w:hAnsi="TH SarabunIT๙" w:cs="TH SarabunIT๙" w:hint="cs"/>
          <w:sz w:val="32"/>
          <w:szCs w:val="32"/>
          <w:cs/>
        </w:rPr>
        <w:t xml:space="preserve">คลังความรู้ </w:t>
      </w:r>
      <w:r w:rsidR="008840F1">
        <w:rPr>
          <w:rFonts w:ascii="TH SarabunIT๙" w:hAnsi="TH SarabunIT๙" w:cs="TH SarabunIT๙"/>
          <w:sz w:val="32"/>
          <w:szCs w:val="32"/>
        </w:rPr>
        <w:t xml:space="preserve">(Knowledge and Statistic) </w:t>
      </w:r>
      <w:r w:rsidR="008840F1">
        <w:rPr>
          <w:rFonts w:ascii="TH SarabunIT๙" w:hAnsi="TH SarabunIT๙" w:cs="TH SarabunIT๙" w:hint="cs"/>
          <w:sz w:val="32"/>
          <w:szCs w:val="32"/>
          <w:cs/>
        </w:rPr>
        <w:t>เช่น ผลงานวิจัย บทความ กรณีศึกษา ข้อมูลสถิติต่างๆ เป็นต้น</w:t>
      </w:r>
    </w:p>
    <w:p w:rsidR="008840F1" w:rsidRDefault="008840F1" w:rsidP="00360761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1.6 ระบบให้บริการในรูปแบบอิเล็กทรอนิกส์ </w:t>
      </w:r>
      <w:r>
        <w:rPr>
          <w:rFonts w:ascii="TH SarabunIT๙" w:hAnsi="TH SarabunIT๙" w:cs="TH SarabunIT๙"/>
          <w:sz w:val="32"/>
          <w:szCs w:val="32"/>
        </w:rPr>
        <w:t xml:space="preserve">(e-Service)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เป็นระบบให้บริการในรูปแบบอิเล็กทรอนิกส์ ตามภารกิจของหน่วยงาน (ถ้ามี)</w:t>
      </w:r>
    </w:p>
    <w:p w:rsidR="008840F1" w:rsidRPr="00360761" w:rsidRDefault="008840F1" w:rsidP="00360761">
      <w:pPr>
        <w:pStyle w:val="a5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>
        <w:rPr>
          <w:rFonts w:ascii="TH SarabunIT๙" w:hAnsi="TH SarabunIT๙" w:cs="TH SarabunIT๙"/>
          <w:sz w:val="32"/>
          <w:szCs w:val="32"/>
        </w:rPr>
        <w:tab/>
        <w:t xml:space="preserve">/2. </w:t>
      </w:r>
      <w:r>
        <w:rPr>
          <w:rFonts w:ascii="TH SarabunIT๙" w:hAnsi="TH SarabunIT๙" w:cs="TH SarabunIT๙" w:hint="cs"/>
          <w:sz w:val="32"/>
          <w:szCs w:val="32"/>
          <w:cs/>
        </w:rPr>
        <w:t>วิธีการ และขั้นตอน</w:t>
      </w:r>
    </w:p>
    <w:p w:rsidR="008840F1" w:rsidRDefault="008840F1" w:rsidP="00360761">
      <w:pPr>
        <w:pStyle w:val="a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วิธีการ และขั้นตอนการเผยแพร่ข้อมูลต่อสาธารณะผ่านเว็บไซต์ของหน่วยงานในโรงพยาบาลดอยหลวง ให้ดำเนินการดังนี้</w:t>
      </w:r>
    </w:p>
    <w:p w:rsidR="008840F1" w:rsidRDefault="008840F1" w:rsidP="00360761">
      <w:pPr>
        <w:pStyle w:val="a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2.1 การออกแบบเว็บไซต์ หน่วยงานต้องคำนึงถึงการแสดงผลบนอุปกรณ์ที่มีความหลายหลาย ความออกแบบเว็บ</w:t>
      </w:r>
      <w:r w:rsidR="00427D5F">
        <w:rPr>
          <w:rFonts w:ascii="TH SarabunIT๙" w:hAnsi="TH SarabunIT๙" w:cs="TH SarabunIT๙" w:hint="cs"/>
          <w:sz w:val="32"/>
          <w:szCs w:val="32"/>
          <w:cs/>
        </w:rPr>
        <w:t>ไซต์ให้รอบรับขนาดหน้าจอของอุปกรณ์ทุกชนิด</w:t>
      </w:r>
    </w:p>
    <w:p w:rsidR="00427D5F" w:rsidRDefault="00427D5F" w:rsidP="00360761">
      <w:pPr>
        <w:pStyle w:val="a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2.2 การถึงเว็บไซต์ของประชาชน หน่วยงานต้องคำนึงถึงเวอร์ชันขั้นต่ำของ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เบราว์เซอร์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ที่รองรับการแสดงผล หรือการทำงานที่สมบูรณ์ของโปรแกรมที่ใช้ในการดูเอกสารบนเว็บไซต์</w:t>
      </w:r>
    </w:p>
    <w:p w:rsidR="00427D5F" w:rsidRDefault="00427D5F" w:rsidP="00360761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2.3 การบริหารจัดการเว็บไซต์ หน่วยงานความมีการเข้ารหัสข้อมูล </w:t>
      </w:r>
      <w:r>
        <w:rPr>
          <w:rFonts w:ascii="TH SarabunIT๙" w:hAnsi="TH SarabunIT๙" w:cs="TH SarabunIT๙"/>
          <w:sz w:val="32"/>
          <w:szCs w:val="32"/>
        </w:rPr>
        <w:t>(Encryption)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เพื่อเพิ่มความปลอมภัย เช่น การใช้รหัสผ่านเข้าสู่ระบบจัดการเว็บไซต์ของหน่วยงาน </w:t>
      </w:r>
      <w:r>
        <w:rPr>
          <w:rFonts w:ascii="TH SarabunIT๙" w:hAnsi="TH SarabunIT๙" w:cs="TH SarabunIT๙"/>
          <w:sz w:val="32"/>
          <w:szCs w:val="32"/>
        </w:rPr>
        <w:t>(Username/Password)</w:t>
      </w:r>
    </w:p>
    <w:p w:rsidR="00427D5F" w:rsidRDefault="00427D5F" w:rsidP="00360761">
      <w:pPr>
        <w:pStyle w:val="a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401C0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2.4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หน่วยงานต้องให้ผู้ดูแลระบบเครือข่ายของเครื่องคอมพิวเตอร์แม่ข่าย </w:t>
      </w:r>
      <w:r>
        <w:rPr>
          <w:rFonts w:ascii="TH SarabunIT๙" w:hAnsi="TH SarabunIT๙" w:cs="TH SarabunIT๙"/>
          <w:sz w:val="32"/>
          <w:szCs w:val="32"/>
        </w:rPr>
        <w:t xml:space="preserve">(Server)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จัดเก็บรักษาข้อมูลจราจรทางคอมพิวเตอร์ ตามข้อกำหนดในพระราชบัญญัติวาด้วยการกระทำความผิดทางคอมพิวเตอร์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. 2550 </w:t>
      </w:r>
      <w:r w:rsidR="00C34D72">
        <w:rPr>
          <w:rFonts w:ascii="TH SarabunIT๙" w:hAnsi="TH SarabunIT๙" w:cs="TH SarabunIT๙" w:hint="cs"/>
          <w:sz w:val="32"/>
          <w:szCs w:val="32"/>
          <w:cs/>
        </w:rPr>
        <w:t>และประกาศกระทรวง</w:t>
      </w:r>
      <w:proofErr w:type="spellStart"/>
      <w:r w:rsidR="00C34D72">
        <w:rPr>
          <w:rFonts w:ascii="TH SarabunIT๙" w:hAnsi="TH SarabunIT๙" w:cs="TH SarabunIT๙" w:hint="cs"/>
          <w:sz w:val="32"/>
          <w:szCs w:val="32"/>
          <w:cs/>
        </w:rPr>
        <w:t>ดิจิทัล</w:t>
      </w:r>
      <w:proofErr w:type="spellEnd"/>
      <w:r w:rsidR="00C34D72">
        <w:rPr>
          <w:rFonts w:ascii="TH SarabunIT๙" w:hAnsi="TH SarabunIT๙" w:cs="TH SarabunIT๙" w:hint="cs"/>
          <w:sz w:val="32"/>
          <w:szCs w:val="32"/>
          <w:cs/>
        </w:rPr>
        <w:t>เพื่อเศรษฐกิจและสังคม เรื่อง หลักเกณฑ์การเก็บ</w:t>
      </w:r>
      <w:r w:rsidR="00401C03">
        <w:rPr>
          <w:rFonts w:ascii="TH SarabunIT๙" w:hAnsi="TH SarabunIT๙" w:cs="TH SarabunIT๙" w:hint="cs"/>
          <w:sz w:val="32"/>
          <w:szCs w:val="32"/>
          <w:cs/>
        </w:rPr>
        <w:t>รักษาข้อมูลจราจรทางคอมพิวเตอร์ของผู้ให้บริการ พ.ศ. 2550</w:t>
      </w:r>
    </w:p>
    <w:p w:rsidR="00401C03" w:rsidRDefault="00401C03" w:rsidP="00360761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2.5 เพื่อลดความเสี่ยงจาการถูกโจมตีทางเทคโนโลยีสารสนและการสื่อสารหรือทางออนไลน์ หน่วยงานควรพิจารณา พระราชบัญญัติว่าด้วยธุรกรรมทางอิเล็กทรอนิกส์ พ.ศ. 2544 พระราชบัญญัติว่าด้วยธุรกรรมทางอิเล็กทรอนิกส์ (ฉบับที่ 2 ) พ.ศ. 2551 และ มาตรฐานการรักษาความมั่นคงปลอดภัยสำหรับเว็บไซต์ </w:t>
      </w:r>
      <w:r>
        <w:rPr>
          <w:rFonts w:ascii="TH SarabunIT๙" w:hAnsi="TH SarabunIT๙" w:cs="TH SarabunIT๙"/>
          <w:sz w:val="32"/>
          <w:szCs w:val="32"/>
        </w:rPr>
        <w:t>(Website Security Standard)</w:t>
      </w:r>
    </w:p>
    <w:p w:rsidR="00401C03" w:rsidRDefault="00401C03" w:rsidP="00360761">
      <w:pPr>
        <w:pStyle w:val="a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2.6 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หน่วยงานต้องปรับปรุงข้อมูลต่างๆ บนเว็บไซต์ของหน่วยงานให้มีความถูกต้องและเป็นปัจจุบันอยู่เสมอ</w:t>
      </w:r>
    </w:p>
    <w:p w:rsidR="00401C03" w:rsidRPr="00C34D72" w:rsidRDefault="00401C03" w:rsidP="00360761">
      <w:pPr>
        <w:pStyle w:val="a5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 ให้หัวหน้าหน่วยงานดำเนินการกำกับติดตามการดำเนินการอย่างต่อเนื่องเป็นประจำทุกปีงบประมาณ ในรอบ 6 เดือน และรอบ 12 เดือน พร้อมทั้งรายงานผลการดำเนินงานให้</w:t>
      </w:r>
      <w:r w:rsidR="00087818">
        <w:rPr>
          <w:rFonts w:ascii="TH SarabunIT๙" w:hAnsi="TH SarabunIT๙" w:cs="TH SarabunIT๙" w:hint="cs"/>
          <w:sz w:val="32"/>
          <w:szCs w:val="32"/>
          <w:cs/>
        </w:rPr>
        <w:t>ผู้บริหารทราบ</w:t>
      </w:r>
    </w:p>
    <w:p w:rsidR="008840F1" w:rsidRDefault="008840F1" w:rsidP="00360761">
      <w:pPr>
        <w:pStyle w:val="a5"/>
        <w:rPr>
          <w:rFonts w:ascii="TH SarabunIT๙" w:hAnsi="TH SarabunIT๙" w:cs="TH SarabunIT๙" w:hint="cs"/>
          <w:sz w:val="32"/>
          <w:szCs w:val="32"/>
        </w:rPr>
      </w:pPr>
    </w:p>
    <w:p w:rsidR="00360761" w:rsidRPr="00360761" w:rsidRDefault="00360761" w:rsidP="00087818">
      <w:pPr>
        <w:pStyle w:val="a5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60761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360761" w:rsidRPr="00360761" w:rsidRDefault="00360761" w:rsidP="0036076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360761" w:rsidRPr="00360761" w:rsidRDefault="00360761" w:rsidP="00360761">
      <w:pPr>
        <w:pStyle w:val="a5"/>
        <w:rPr>
          <w:rFonts w:ascii="TH SarabunIT๙" w:hAnsi="TH SarabunIT๙" w:cs="TH SarabunIT๙"/>
          <w:sz w:val="32"/>
          <w:szCs w:val="32"/>
        </w:rPr>
      </w:pPr>
      <w:r w:rsidRPr="00360761">
        <w:rPr>
          <w:rFonts w:ascii="TH SarabunIT๙" w:hAnsi="TH SarabunIT๙" w:cs="TH SarabunIT๙"/>
          <w:sz w:val="32"/>
          <w:szCs w:val="32"/>
          <w:cs/>
        </w:rPr>
        <w:tab/>
      </w:r>
      <w:r w:rsidRPr="00360761">
        <w:rPr>
          <w:rFonts w:ascii="TH SarabunIT๙" w:hAnsi="TH SarabunIT๙" w:cs="TH SarabunIT๙"/>
          <w:sz w:val="32"/>
          <w:szCs w:val="32"/>
          <w:cs/>
        </w:rPr>
        <w:tab/>
      </w:r>
      <w:r w:rsidRPr="00360761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วันที่  </w:t>
      </w:r>
      <w:r w:rsidR="00087818">
        <w:rPr>
          <w:rFonts w:ascii="TH SarabunIT๙" w:hAnsi="TH SarabunIT๙" w:cs="TH SarabunIT๙" w:hint="cs"/>
          <w:sz w:val="32"/>
          <w:szCs w:val="32"/>
          <w:cs/>
        </w:rPr>
        <w:t>28</w:t>
      </w:r>
      <w:r w:rsidR="0008781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87818">
        <w:rPr>
          <w:rFonts w:ascii="TH SarabunIT๙" w:hAnsi="TH SarabunIT๙" w:cs="TH SarabunIT๙" w:hint="cs"/>
          <w:sz w:val="32"/>
          <w:szCs w:val="32"/>
          <w:cs/>
        </w:rPr>
        <w:t>มกรา</w:t>
      </w:r>
      <w:r w:rsidRPr="00360761">
        <w:rPr>
          <w:rFonts w:ascii="TH SarabunIT๙" w:hAnsi="TH SarabunIT๙" w:cs="TH SarabunIT๙"/>
          <w:sz w:val="32"/>
          <w:szCs w:val="32"/>
          <w:cs/>
        </w:rPr>
        <w:t>คม  พ.ศ. 25๖</w:t>
      </w:r>
      <w:r w:rsidR="00087818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360761" w:rsidRDefault="00360761" w:rsidP="00360761">
      <w:pPr>
        <w:tabs>
          <w:tab w:val="left" w:pos="1418"/>
          <w:tab w:val="left" w:pos="1843"/>
          <w:tab w:val="left" w:pos="2127"/>
          <w:tab w:val="left" w:pos="2835"/>
          <w:tab w:val="left" w:pos="3402"/>
        </w:tabs>
        <w:ind w:right="-278"/>
        <w:rPr>
          <w:rFonts w:ascii="TH SarabunIT๙" w:hAnsi="TH SarabunIT๙" w:cs="TH SarabunIT๙"/>
          <w:sz w:val="32"/>
          <w:szCs w:val="32"/>
        </w:rPr>
      </w:pPr>
    </w:p>
    <w:p w:rsidR="00360761" w:rsidRDefault="00360761" w:rsidP="00360761">
      <w:pPr>
        <w:tabs>
          <w:tab w:val="left" w:pos="1418"/>
          <w:tab w:val="left" w:pos="1843"/>
          <w:tab w:val="left" w:pos="2127"/>
          <w:tab w:val="left" w:pos="2835"/>
          <w:tab w:val="left" w:pos="3402"/>
        </w:tabs>
        <w:ind w:right="-27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72F845B8" wp14:editId="3997A0FA">
            <wp:extent cx="1069850" cy="759494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F03052018..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850" cy="759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761" w:rsidRPr="00C74E7F" w:rsidRDefault="00360761" w:rsidP="0036076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(</w:t>
      </w:r>
      <w:r>
        <w:rPr>
          <w:rFonts w:ascii="TH SarabunIT๙" w:hAnsi="TH SarabunIT๙" w:cs="TH SarabunIT๙" w:hint="cs"/>
          <w:sz w:val="32"/>
          <w:szCs w:val="32"/>
          <w:cs/>
        </w:rPr>
        <w:t>นายภุชงค์     ชื่นชม)</w:t>
      </w:r>
    </w:p>
    <w:p w:rsidR="00360761" w:rsidRPr="00AF263B" w:rsidRDefault="00360761" w:rsidP="0036076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</w:t>
      </w:r>
      <w:r w:rsidRPr="00AF263B">
        <w:rPr>
          <w:rFonts w:ascii="TH SarabunIT๙" w:eastAsia="Angsana New" w:hAnsi="TH SarabunIT๙" w:cs="TH SarabunIT๙"/>
          <w:sz w:val="32"/>
          <w:szCs w:val="32"/>
          <w:cs/>
        </w:rPr>
        <w:t>ผู้อำนวยการโรงพยาบาลดอยหลวง</w:t>
      </w:r>
    </w:p>
    <w:p w:rsidR="00D55815" w:rsidRDefault="00D55815"/>
    <w:sectPr w:rsidR="00D55815" w:rsidSect="008840F1">
      <w:pgSz w:w="11906" w:h="16838"/>
      <w:pgMar w:top="993" w:right="1558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61"/>
    <w:rsid w:val="00087818"/>
    <w:rsid w:val="00360761"/>
    <w:rsid w:val="00401C03"/>
    <w:rsid w:val="00427D5F"/>
    <w:rsid w:val="007757E4"/>
    <w:rsid w:val="008840F1"/>
    <w:rsid w:val="00C34D72"/>
    <w:rsid w:val="00D55815"/>
    <w:rsid w:val="00F9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761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60761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360761"/>
    <w:rPr>
      <w:rFonts w:ascii="Tahoma" w:hAnsi="Tahoma"/>
      <w:sz w:val="16"/>
    </w:rPr>
  </w:style>
  <w:style w:type="paragraph" w:styleId="a5">
    <w:name w:val="No Spacing"/>
    <w:uiPriority w:val="1"/>
    <w:qFormat/>
    <w:rsid w:val="00360761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761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60761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360761"/>
    <w:rPr>
      <w:rFonts w:ascii="Tahoma" w:hAnsi="Tahoma"/>
      <w:sz w:val="16"/>
    </w:rPr>
  </w:style>
  <w:style w:type="paragraph" w:styleId="a5">
    <w:name w:val="No Spacing"/>
    <w:uiPriority w:val="1"/>
    <w:qFormat/>
    <w:rsid w:val="00360761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dcterms:created xsi:type="dcterms:W3CDTF">2019-01-28T02:16:00Z</dcterms:created>
  <dcterms:modified xsi:type="dcterms:W3CDTF">2019-01-28T03:31:00Z</dcterms:modified>
</cp:coreProperties>
</file>