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D3" w:rsidRDefault="00071AD3" w:rsidP="00071AD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71AD3">
        <w:rPr>
          <w:rFonts w:ascii="TH SarabunIT๙" w:hAnsi="TH SarabunIT๙" w:cs="TH SarabunIT๙"/>
          <w:b/>
          <w:bCs/>
          <w:sz w:val="40"/>
          <w:szCs w:val="40"/>
          <w:cs/>
        </w:rPr>
        <w:t>มาตรการเพื่อควบคุมหรือลดความเสี่ยงการเกิดผลประโยชน์ทับซ้อน/สินบน โรงพยาบาลดอยหลวง</w:t>
      </w:r>
    </w:p>
    <w:p w:rsidR="00B93294" w:rsidRDefault="00B93294" w:rsidP="00071AD3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71AD3" w:rsidRPr="00B93294" w:rsidRDefault="00071AD3" w:rsidP="00071AD3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9329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มาตรการป้องกันกรณีการดำเนินการเกี่ยวกับการจัดซื้อจัดจ้าง</w:t>
      </w:r>
    </w:p>
    <w:p w:rsidR="00071AD3" w:rsidRDefault="00071AD3" w:rsidP="00071AD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เจ้าหน้าที่โรงพยาบาลดอยหลวง ต้องปฏิบัติตามกฎหมายและระเบียบ</w:t>
      </w:r>
    </w:p>
    <w:p w:rsidR="00071AD3" w:rsidRDefault="00071AD3" w:rsidP="00071AD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1.1 พระราชบัญญัติการจัดซื้อจัดจ้างและการบริหารพัสดุภาครัฐ โดยเฉพาะมาตรา 13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ในการจัดซื้อจัดจ้าง ผู้มีหน้าที่ดำเนินการต้องไม่เป็นผู้มีส่วนได้เสียกับผู้ยืนข้อเสนอหรือคู่สัญญาในงานนั้น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071AD3" w:rsidRDefault="00071AD3" w:rsidP="00071AD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ประมวลจริยธรรมข้าราชการพลเรือน โดยเฉพาะ ข้อ 3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อนุ(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3)</w:t>
      </w:r>
    </w:p>
    <w:p w:rsidR="00071AD3" w:rsidRDefault="00071AD3" w:rsidP="00071AD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ต้องรายงานการดำรงตำแหน่งทั้งที่</w:t>
      </w:r>
      <w:r w:rsidR="00C40C33">
        <w:rPr>
          <w:rFonts w:ascii="TH SarabunIT๙" w:hAnsi="TH SarabunIT๙" w:cs="TH SarabunIT๙" w:hint="cs"/>
          <w:sz w:val="32"/>
          <w:szCs w:val="32"/>
          <w:cs/>
        </w:rPr>
        <w:t>ได้รับค่าตอบแทนและไม่ได้รับค่าตอบแทนในนิติบุคคลซึ่งมิใช่ส่วนส่วนราชการ รัฐวิสาหกิจ องค์การมหาชน ราชการส่วนท้องถิ่น หน่วยงานอื่นของรัฐ และกิจการที่รัฐถือหุ้นใหญ่ ต่อหัวหน้าส่วนราชการและคณะกรรมการจริยธรรม ในกรณีที่การดำรงตำแหน่งนั้นๆ อาจขัดแย้งกับปฏิบัติหน้าที่หรืออาจทำให้การปฏิบัติหน้าที่เสียหาย</w:t>
      </w:r>
    </w:p>
    <w:p w:rsidR="00C40C33" w:rsidRDefault="00C40C33" w:rsidP="00071AD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แนวทางการดำเนินงาน</w:t>
      </w:r>
    </w:p>
    <w:p w:rsidR="00C40C33" w:rsidRDefault="00C40C33" w:rsidP="00071AD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กรณีจัดซื้อจัดจ้างโดยวงเงินเล็กน้อยที่ดำเนินการได้โดยไม่ต้องแต่งตั้งคณะกรรมการ ให้เจ้าหน้าพัสดุพิจารณาหาคู่เทียบในรายงานสิ่งที่จะดำเนินการจัดซื้อจัดจ้างอย่างน้อย 3 ราย และเลือกรายที่เสนอราคาต่ำที่สุด</w:t>
      </w:r>
    </w:p>
    <w:p w:rsidR="00C40C33" w:rsidRDefault="00C40C33" w:rsidP="00071AD3">
      <w:pPr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กรณีจัดซื้อจัดจ้างโดยคณะกรรมการฯ กรณีทราบผู้ยื่นข้อเสนอ หรือคู่สัญญาล่วงหน้า ต้องไม่แต่งตั้ง</w:t>
      </w:r>
      <w:r w:rsidR="00A44DAA">
        <w:rPr>
          <w:rFonts w:ascii="TH SarabunIT๙" w:hAnsi="TH SarabunIT๙" w:cs="TH SarabunIT๙" w:hint="cs"/>
          <w:sz w:val="32"/>
          <w:szCs w:val="32"/>
          <w:cs/>
        </w:rPr>
        <w:t>ผู้มีส่วนได้เสียเป็นผู้ดำเนินการ หรือคณะกรรมการใดๆ ที่เกี่ยวข้องกับผู้ยื่นข้อเสนอ หรือคู่สัญญานั้น</w:t>
      </w:r>
    </w:p>
    <w:p w:rsidR="00A44DAA" w:rsidRDefault="00A44DAA" w:rsidP="00071AD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กรณีแต่งตั้งประธานกรรมการ และ/หรือกรรมการไว้แล้ว หากทราบว่าผู้ยืนข้อเสนอหรือคู่สัญญาเป็นผู้มีส่วนได้เสียกับประธานกรรมการ หรือกรรมการคนหนึ่งคนใด ให้ดำเนินการดังนี้</w:t>
      </w:r>
    </w:p>
    <w:p w:rsidR="00A44DAA" w:rsidRDefault="00A44DAA" w:rsidP="00071AD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รายงานการมีส่วนได้เสียนั้นให้หัวหน้าส่วนราชการ หรือประธานกรรมการ</w:t>
      </w:r>
      <w:r w:rsidR="009D6122">
        <w:rPr>
          <w:rFonts w:ascii="TH SarabunIT๙" w:hAnsi="TH SarabunIT๙" w:cs="TH SarabunIT๙" w:hint="cs"/>
          <w:sz w:val="32"/>
          <w:szCs w:val="32"/>
          <w:cs/>
        </w:rPr>
        <w:t>ทราบเพื่อพิจารณาความเหมาะสม/จำเป็นในการทบทวนองค์ประกอบของคณะกรรมการ</w:t>
      </w:r>
    </w:p>
    <w:p w:rsidR="009D6122" w:rsidRDefault="009D6122" w:rsidP="00071AD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ห้ามมิให้เข้าร่วมประชุมหรือมีมติในเรื่องที่เกี่ยวข้องกับผู้ยื่นข้อเสนอ หรือคู่สัญญานั้น หรือกรณีจำเป็นต้องมีการชี้แจงในบางเรื่อง เมื่อได้ชี้แจงและตอบข้อซักถามแล้วจะต้องออกจากที่ประชุม</w:t>
      </w:r>
    </w:p>
    <w:p w:rsidR="009D6122" w:rsidRDefault="009D6122" w:rsidP="00071AD3">
      <w:pPr>
        <w:ind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2.4 </w:t>
      </w:r>
      <w:r w:rsidR="00B93294">
        <w:rPr>
          <w:rFonts w:ascii="TH SarabunIT๙" w:hAnsi="TH SarabunIT๙" w:cs="TH SarabunIT๙" w:hint="cs"/>
          <w:sz w:val="32"/>
          <w:szCs w:val="32"/>
          <w:cs/>
        </w:rPr>
        <w:t>หากพบว่ามีการกระทำ ต้องดำเนินการทางวินัย ละเมิด และอาญาอย่างเคร่งครัด</w:t>
      </w:r>
    </w:p>
    <w:p w:rsidR="00A416C4" w:rsidRDefault="00A416C4" w:rsidP="00071A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93294" w:rsidRPr="00B93294" w:rsidRDefault="00B93294" w:rsidP="00B93294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9329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มาตรการป้องกันกรณีการรับของขวัญ ทรัพย์สินหรือประโยชน์อื่นใด</w:t>
      </w:r>
    </w:p>
    <w:p w:rsidR="00B93294" w:rsidRDefault="00B93294" w:rsidP="00B932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เจ้าหน้าที่โรงพยาบาล</w:t>
      </w:r>
      <w:r w:rsidR="00926DEB">
        <w:rPr>
          <w:rFonts w:ascii="TH SarabunIT๙" w:hAnsi="TH SarabunIT๙" w:cs="TH SarabunIT๙" w:hint="cs"/>
          <w:sz w:val="32"/>
          <w:szCs w:val="32"/>
          <w:cs/>
        </w:rPr>
        <w:t>ดอยหลวง ต้องปฏิบัติตามกฎหมายและระเบียบ</w:t>
      </w:r>
    </w:p>
    <w:p w:rsidR="00926DEB" w:rsidRDefault="00926DEB" w:rsidP="00B932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พ.ศ. 2542 มาตรา 103</w:t>
      </w:r>
    </w:p>
    <w:p w:rsidR="00926DEB" w:rsidRDefault="00926DEB" w:rsidP="00B932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ระเบียบสำนักงานนายกรัฐมนตรีว่าด้ายการให้หรือรับของขวัญของเจ้าหน้าที่ของรัฐ พ.ศ. 2544</w:t>
      </w:r>
    </w:p>
    <w:p w:rsidR="00926DEB" w:rsidRDefault="00926DEB" w:rsidP="00B932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ประกาศคณะกรรมการป้องกันและปราบปรามการทุจริตแห่งชาติ เรื่อง หลักเกณฑ์การรับทรัพย์สินหรือประโยชน์อื่นใดโดยธรรมจรรยาของเจ้าหน้าที่ของรัฐ พ.ศ. 2543</w:t>
      </w:r>
    </w:p>
    <w:p w:rsidR="00926DEB" w:rsidRDefault="00926DEB" w:rsidP="00B93294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แนวทางดำเนินการงาน</w:t>
      </w:r>
    </w:p>
    <w:p w:rsidR="00926DEB" w:rsidRDefault="00926DEB" w:rsidP="00B932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ผู้บริหาร ผู้บังคับบัญชาทุกระดับ ต้องตระหนักและให้ความสำคัญ รวมทั้งกำกับ ตรวจสอบ ติดตาม มิให้ผู้ใต้บังคับบัญชากระทำการใดๆ ในการรับทรัพย์สินหรือประโยชน์อื่นใด เพื่อป้องกันความเสี่ยงอันเกิดจากผลประโยชน์ทับซ้อน</w:t>
      </w:r>
    </w:p>
    <w:p w:rsidR="00926DEB" w:rsidRDefault="00926DEB" w:rsidP="00B932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ควบคุม กำกับ ดูแลให้ข้าราชการ และบุคลากรโรงพยาบาลดอยหลวง ปฏิบัติตามคู่มือและมาตรการป้องกันผลประโยชน์ทับซ้อนฯ</w:t>
      </w:r>
    </w:p>
    <w:p w:rsidR="00926DEB" w:rsidRDefault="00926DEB" w:rsidP="00B932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กรณีเจ้าหน้าที่ในโรงพยาบาลดอยหลวงถูกเรียกรับผลประโยชน์และ/หรือรู้เห็นการเรียกรับผลประโยชน์ของผู้หนึ่งผู้ใดในโรงพยาบาล ให้ดำเนินการตามประมวลจริยธรรม โดยต้องรายงานเหตุการณ์พร้อมพยานหลักฐาน (หากมี) ต่อหัวหน้า</w:t>
      </w:r>
      <w:r w:rsidR="00A416C4">
        <w:rPr>
          <w:rFonts w:ascii="TH SarabunIT๙" w:hAnsi="TH SarabunIT๙" w:cs="TH SarabunIT๙" w:hint="cs"/>
          <w:sz w:val="32"/>
          <w:szCs w:val="32"/>
          <w:cs/>
        </w:rPr>
        <w:t>ผู้อำนวย และหรือคณะกรรมการ</w:t>
      </w:r>
    </w:p>
    <w:p w:rsidR="00A416C4" w:rsidRDefault="00A416C4" w:rsidP="00B9329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จัดให้มีการสับเปลี่ยนหมุนเวียนงานเป็นระยะ เพื่อลดโอกาสการผูกขาดอำนาจอันนำมาซึ่งการเรียกรับผลประโยชน์</w:t>
      </w:r>
    </w:p>
    <w:p w:rsidR="00A416C4" w:rsidRDefault="00A416C4" w:rsidP="00B932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หากพบว่ามีการกระทำผิด ต้องดำเนินการทางวินัย ละเมิด และอาญาอย่างเคร่งครัด</w:t>
      </w:r>
    </w:p>
    <w:p w:rsidR="00A416C4" w:rsidRDefault="00A416C4" w:rsidP="00B93294">
      <w:pPr>
        <w:rPr>
          <w:rFonts w:ascii="TH SarabunIT๙" w:hAnsi="TH SarabunIT๙" w:cs="TH SarabunIT๙"/>
          <w:sz w:val="32"/>
          <w:szCs w:val="32"/>
        </w:rPr>
      </w:pPr>
    </w:p>
    <w:p w:rsidR="00A416C4" w:rsidRPr="00A416C4" w:rsidRDefault="00A416C4" w:rsidP="00B93294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416C4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</w:t>
      </w:r>
      <w:r w:rsidR="005F200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A416C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การป้องกันกรณีการเบิกค่าตอบแทนที่ไม่ถูกต้องตามระเบียบ</w:t>
      </w:r>
    </w:p>
    <w:p w:rsidR="00071AD3" w:rsidRDefault="00A416C4" w:rsidP="00A416C4">
      <w:pPr>
        <w:rPr>
          <w:rFonts w:ascii="TH SarabunIT๙" w:hAnsi="TH SarabunIT๙" w:cs="TH SarabunIT๙" w:hint="cs"/>
          <w:sz w:val="32"/>
          <w:szCs w:val="32"/>
        </w:rPr>
      </w:pPr>
      <w:r w:rsidRPr="00A416C4">
        <w:rPr>
          <w:rFonts w:ascii="TH SarabunIT๙" w:hAnsi="TH SarabunIT๙" w:cs="TH SarabunIT๙"/>
          <w:sz w:val="40"/>
          <w:szCs w:val="40"/>
        </w:rPr>
        <w:tab/>
      </w:r>
      <w:r w:rsidRPr="00A416C4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เจ้าหน้าทีโรงพยาบาลดอยหลวง ต้องปฏิบัติตามกฎหมายและ</w:t>
      </w:r>
      <w:r w:rsidR="005F200F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</w:p>
    <w:p w:rsidR="00A416C4" w:rsidRDefault="00A416C4" w:rsidP="00A416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ระเบียบกระทรวงการคลัง ว่าด้วยการเบิกจ่ายค่าใช้จ่ายในการบริหารงานขอ</w:t>
      </w:r>
    </w:p>
    <w:p w:rsidR="00A416C4" w:rsidRDefault="00A416C4" w:rsidP="00A416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พ.ศ. 2553</w:t>
      </w:r>
    </w:p>
    <w:p w:rsidR="00782818" w:rsidRDefault="00A416C4" w:rsidP="00A416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กฎ ระเบียบ ข้อบังคับ มติคณะรัฐมนตรี หรือหนังสือเวียน</w:t>
      </w:r>
      <w:r w:rsidR="00782818">
        <w:rPr>
          <w:rFonts w:ascii="TH SarabunIT๙" w:hAnsi="TH SarabunIT๙" w:cs="TH SarabunIT๙" w:hint="cs"/>
          <w:sz w:val="32"/>
          <w:szCs w:val="32"/>
          <w:cs/>
        </w:rPr>
        <w:t>ของกระทรวงการคลัง ในเรื่องที่มีการกำหนดไว้เฉพาะ เช่น การเดินทางไปราชการ เบี้ยประชุม กรรมการ ค่าใช้จ่ายในการฝึกอบรม ประชุมสัมมนา การปฏิบัติงานนอกเวลา ราชการ การใช้โทรศัพท์ของทางราชการ ฯลฯ</w:t>
      </w:r>
    </w:p>
    <w:p w:rsidR="00782818" w:rsidRDefault="00782818" w:rsidP="00A416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แนวทางการดำเนินงาน</w:t>
      </w:r>
    </w:p>
    <w:p w:rsidR="00782818" w:rsidRDefault="00782818" w:rsidP="00A416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 ผู้บังคับบัญชาทุกระดับ ต้องตระหนักและให้ความสำคัญ รวม</w:t>
      </w:r>
      <w:r w:rsidR="005F200F">
        <w:rPr>
          <w:rFonts w:ascii="TH SarabunIT๙" w:hAnsi="TH SarabunIT๙" w:cs="TH SarabunIT๙" w:hint="cs"/>
          <w:sz w:val="32"/>
          <w:szCs w:val="32"/>
          <w:cs/>
        </w:rPr>
        <w:t>ทั้งกำกับตรวจสอบ ติดตาม มิให้ผู้ใต้บังคับบัญชากระทำการใดๆ ในการเบิกค่าตอบแทนต่างๆ ให้ถูกต้องตามกฎ ระเบียบ ฯลฯ ที่เกี่ยวข้อง</w:t>
      </w:r>
    </w:p>
    <w:p w:rsidR="005F200F" w:rsidRDefault="005F200F" w:rsidP="00A416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กรณีการเบิกจ่ายค่าใช้จ่ายใดไม่เป็นไปตามระเบียบฯ อันเป็นเหตุให้ทางราชการได้รับความเสียหาย ให้ดำเนินการตามกฎหมายว่าด้วยความรับผิดทางละเมิดของเจ้าหน้าที่โดยเร็ว</w:t>
      </w:r>
    </w:p>
    <w:p w:rsidR="005F200F" w:rsidRDefault="005F200F" w:rsidP="00A416C4">
      <w:pPr>
        <w:rPr>
          <w:rFonts w:ascii="TH SarabunIT๙" w:hAnsi="TH SarabunIT๙" w:cs="TH SarabunIT๙" w:hint="cs"/>
          <w:sz w:val="32"/>
          <w:szCs w:val="32"/>
        </w:rPr>
      </w:pPr>
    </w:p>
    <w:p w:rsidR="005F200F" w:rsidRPr="005F200F" w:rsidRDefault="005F200F" w:rsidP="00A416C4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F200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มาตรการป้องกันกรณีการใช้รถราชการเพื่องานส่วนตัว</w:t>
      </w:r>
    </w:p>
    <w:p w:rsidR="00782818" w:rsidRDefault="005F200F" w:rsidP="00A416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เจ้าหน้าทีโรงพยาบาลดอยหลวง ต้องปฏิบัติตามกฎหมายและ</w:t>
      </w:r>
      <w:r>
        <w:rPr>
          <w:rFonts w:ascii="TH SarabunIT๙" w:hAnsi="TH SarabunIT๙" w:cs="TH SarabunIT๙" w:hint="cs"/>
          <w:sz w:val="32"/>
          <w:szCs w:val="32"/>
          <w:cs/>
        </w:rPr>
        <w:t>ระ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บียบ</w:t>
      </w:r>
    </w:p>
    <w:p w:rsidR="005F200F" w:rsidRDefault="005F200F" w:rsidP="00A416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ระเบียบสำนักนายกรัฐมนตรีว่าด้วยรถราชการ พ.ศ. 2523 และที่แก้ไขเพิ่มเติม</w:t>
      </w:r>
    </w:p>
    <w:p w:rsidR="005F200F" w:rsidRDefault="005F200F" w:rsidP="00A416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แนวทางการดำเนินงาน</w:t>
      </w:r>
    </w:p>
    <w:p w:rsidR="005F200F" w:rsidRDefault="005F200F" w:rsidP="00A416C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2.1 ห้ามราชการหรือบุคลากรนำรถราชการไปใช้ในกิจธุระส่วนตัว หรือให้บุคคลอื่น นำไปใช้ ทั้งในเวลาราชการ และนอกเวลาราชการ หรือนอกสถานที่ปฏิบัติงาน โดยเฉพาะสถานที่ที่ไม่เหมาะสมหรือไม่เกี่ยวข้องกับการปฏิบัติราชการ</w:t>
      </w:r>
    </w:p>
    <w:p w:rsidR="005F200F" w:rsidRPr="00A416C4" w:rsidRDefault="00BB78F5" w:rsidP="00A416C4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 ให้กลุ่มงานบริหารทั่วไป กำกับ ดูแล ตรวจสอบ การใช้รถ การเบิกจ่ายค่าเชื้อเพลิง ค่าซ่อมบำรุง โดยมีกระบวนการตรวจสอบ รับรอง และดำเนินการต่างๆ ให้เป็นไปตามระเบียบโดยเคร่งครัด</w:t>
      </w:r>
      <w:bookmarkStart w:id="0" w:name="_GoBack"/>
      <w:bookmarkEnd w:id="0"/>
    </w:p>
    <w:sectPr w:rsidR="005F200F" w:rsidRPr="00A416C4" w:rsidSect="00926DEB">
      <w:pgSz w:w="11906" w:h="16838"/>
      <w:pgMar w:top="1440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D3"/>
    <w:rsid w:val="00071AD3"/>
    <w:rsid w:val="00273D2E"/>
    <w:rsid w:val="005F200F"/>
    <w:rsid w:val="00782818"/>
    <w:rsid w:val="00926DEB"/>
    <w:rsid w:val="009D6122"/>
    <w:rsid w:val="00A416C4"/>
    <w:rsid w:val="00A44DAA"/>
    <w:rsid w:val="00B93294"/>
    <w:rsid w:val="00BA0D63"/>
    <w:rsid w:val="00BB78F5"/>
    <w:rsid w:val="00C4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2019-02-18T01:48:00Z</dcterms:created>
  <dcterms:modified xsi:type="dcterms:W3CDTF">2019-02-18T04:52:00Z</dcterms:modified>
</cp:coreProperties>
</file>