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25" w:rsidRDefault="00015625" w:rsidP="00015625">
      <w:pPr>
        <w:pStyle w:val="Default"/>
      </w:pPr>
      <w:bookmarkStart w:id="0" w:name="_GoBack"/>
      <w:bookmarkEnd w:id="0"/>
    </w:p>
    <w:p w:rsidR="00015625" w:rsidRPr="00015625" w:rsidRDefault="00015625" w:rsidP="000156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แนวทางในการป้องกันผลประโยชน์ทับซ้อน</w:t>
      </w:r>
    </w:p>
    <w:p w:rsidR="00015625" w:rsidRDefault="00015625" w:rsidP="000156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</w:t>
      </w:r>
      <w:r w:rsidR="00765E1D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ดอยหลวง</w:t>
      </w:r>
      <w:r w:rsidR="00765E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3E82" w:rsidRPr="00015625" w:rsidRDefault="003F3E82" w:rsidP="00015625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15625" w:rsidRPr="00015625" w:rsidRDefault="00015625" w:rsidP="000156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จากแนวทางในการป้องกันผลประโยชน์ทับซ้อนในทางราชการ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ที่ได้ให้ความหมายของผลประโยชน์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๗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คือ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spacing w:after="27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๑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การแสวงหาประโยชน์จากทางราชการที่มิชอบ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spacing w:after="27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๒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การรับผลประโยชน์จากทางราชการที่มิชอบ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spacing w:after="27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๓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การใช้อิทธิพลเรียกผลประโยชน์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spacing w:after="27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๔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การใช้ทรัพย์สินของทางราชการ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spacing w:after="27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๕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การใช้ข้อมูลลับของทางราชการ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spacing w:after="27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๖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การรับท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625">
        <w:rPr>
          <w:rFonts w:ascii="TH SarabunIT๙" w:hAnsi="TH SarabunIT๙" w:cs="TH SarabunIT๙"/>
          <w:sz w:val="32"/>
          <w:szCs w:val="32"/>
          <w:cs/>
        </w:rPr>
        <w:t>งานนอกองค์กร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sz w:val="32"/>
          <w:szCs w:val="32"/>
          <w:cs/>
        </w:rPr>
        <w:t>๗</w:t>
      </w:r>
      <w:r w:rsidRPr="00015625">
        <w:rPr>
          <w:rFonts w:ascii="TH SarabunIT๙" w:hAnsi="TH SarabunIT๙" w:cs="TH SarabunIT๙"/>
          <w:sz w:val="32"/>
          <w:szCs w:val="32"/>
        </w:rPr>
        <w:t xml:space="preserve">. </w:t>
      </w:r>
      <w:r w:rsidRPr="00015625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625">
        <w:rPr>
          <w:rFonts w:ascii="TH SarabunIT๙" w:hAnsi="TH SarabunIT๙" w:cs="TH SarabunIT๙"/>
          <w:sz w:val="32"/>
          <w:szCs w:val="32"/>
          <w:cs/>
        </w:rPr>
        <w:t>งานหลังออกจากต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625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5625" w:rsidRPr="00015625" w:rsidRDefault="00015625" w:rsidP="0001562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5625" w:rsidRDefault="00015625" w:rsidP="000156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765E1D">
        <w:rPr>
          <w:rFonts w:ascii="TH SarabunIT๙" w:hAnsi="TH SarabunIT๙" w:cs="TH SarabunIT๙" w:hint="cs"/>
          <w:sz w:val="32"/>
          <w:szCs w:val="32"/>
          <w:cs/>
        </w:rPr>
        <w:t>ดอยหลวง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625">
        <w:rPr>
          <w:rFonts w:ascii="TH SarabunIT๙" w:hAnsi="TH SarabunIT๙" w:cs="TH SarabunIT๙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ดำเนินงานเกี่ยวกับการป้องกันผลประโยชน์ทับซ้อน</w:t>
      </w:r>
      <w:r w:rsidR="00946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แจ้งเวียนหน่วยงานและเผยแพร่บนเว็บไซต์โรงพยาบาล</w:t>
      </w:r>
      <w:r w:rsidR="00765E1D">
        <w:rPr>
          <w:rFonts w:ascii="TH SarabunIT๙" w:hAnsi="TH SarabunIT๙" w:cs="TH SarabunIT๙" w:hint="cs"/>
          <w:sz w:val="32"/>
          <w:szCs w:val="32"/>
          <w:cs/>
        </w:rPr>
        <w:t>ดอยหลวง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</w:t>
      </w:r>
      <w:r w:rsidRPr="00015625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015625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ของโรงพยาบาล</w:t>
      </w:r>
      <w:r w:rsidRPr="00015625">
        <w:rPr>
          <w:rFonts w:ascii="TH SarabunIT๙" w:hAnsi="TH SarabunIT๙" w:cs="TH SarabunIT๙"/>
          <w:sz w:val="32"/>
          <w:szCs w:val="32"/>
          <w:cs/>
        </w:rPr>
        <w:t>ได้รับทราบแนวทาง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และถือปฏิบัติ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เพื่อความโปร่งใส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ในการดำเนินงานของโรงพยาบาล</w:t>
      </w:r>
      <w:r w:rsidR="00765E1D">
        <w:rPr>
          <w:rFonts w:ascii="TH SarabunIT๙" w:hAnsi="TH SarabunIT๙" w:cs="TH SarabunIT๙" w:hint="cs"/>
          <w:sz w:val="32"/>
          <w:szCs w:val="32"/>
          <w:cs/>
        </w:rPr>
        <w:t>ดอยหลวง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3E82" w:rsidRPr="00015625" w:rsidRDefault="003F3E82" w:rsidP="000156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015625" w:rsidRDefault="00015625" w:rsidP="0001562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5625" w:rsidRPr="00015625" w:rsidRDefault="00015625" w:rsidP="000156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การปรับปรุงขั้นตอนการปฏิบัติงาน</w:t>
      </w:r>
    </w:p>
    <w:p w:rsidR="00015625" w:rsidRDefault="00015625" w:rsidP="000156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15625">
        <w:rPr>
          <w:rFonts w:ascii="TH SarabunIT๙" w:hAnsi="TH SarabunIT๙" w:cs="TH SarabunIT๙"/>
          <w:b/>
          <w:bCs/>
          <w:sz w:val="32"/>
          <w:szCs w:val="32"/>
          <w:cs/>
        </w:rPr>
        <w:t>หรือระเบียบเพื่อป้องกันผลประโยชน์ทับซ้อน</w:t>
      </w:r>
    </w:p>
    <w:p w:rsidR="003F3E82" w:rsidRPr="00015625" w:rsidRDefault="003F3E82" w:rsidP="000156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15625" w:rsidRPr="00015625" w:rsidRDefault="00015625" w:rsidP="00015625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765E1D">
        <w:rPr>
          <w:rFonts w:ascii="TH SarabunIT๙" w:hAnsi="TH SarabunIT๙" w:cs="TH SarabunIT๙" w:hint="cs"/>
          <w:sz w:val="32"/>
          <w:szCs w:val="32"/>
          <w:cs/>
        </w:rPr>
        <w:t>ดอยหลวง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มีคณะกรรมการควบคุมภายในและบริหารความเสี่ยง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ซึ่งมีการประชุมทบทวนพิจารณาความเสี่ยงขององค์กรทุก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๖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และมีคณะกรรมการตรวจสอบภายในของหน่วยงานซึ่งจะมีการสุ่มตรวจหน่วยงานภายในโรงพยาบาลปีละ 1 ครั้ง รวมถึง มีการรับการนิเทศการตรวจสอบภายในจากจังหวัดเชียงรายอย่างน้อยปีละ 1 ครั้ง เมื่อได้พบช่องทางเกี่ยวกับผลประโยชน์ทับซ้อนจะมีการรายงานยังหน่วยงานต้นสังกัด และเทื่อทีมนิเทศจากจังหวัดพบข้อผิดพลาดจะมีการเสนอแนะและปรับปรุงแก้ไขเสมอมา </w:t>
      </w:r>
      <w:r w:rsidRPr="00015625">
        <w:rPr>
          <w:rFonts w:ascii="TH SarabunIT๙" w:hAnsi="TH SarabunIT๙" w:cs="TH SarabunIT๙"/>
          <w:sz w:val="32"/>
          <w:szCs w:val="32"/>
          <w:cs/>
        </w:rPr>
        <w:t>จากการประเมินในรอบที่ผ่านมาไม่พบปัญหาในเรื่องผลประโยชน์ทับซ้อน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  <w:r w:rsidRPr="00015625">
        <w:rPr>
          <w:rFonts w:ascii="TH SarabunIT๙" w:hAnsi="TH SarabunIT๙" w:cs="TH SarabunIT๙"/>
          <w:sz w:val="32"/>
          <w:szCs w:val="32"/>
          <w:cs/>
        </w:rPr>
        <w:t>จึงยังไม่มีแผนการปรับปรุงในกรณีนี้</w:t>
      </w:r>
      <w:r w:rsidRPr="000156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3B4" w:rsidRPr="00015625" w:rsidRDefault="000203B4" w:rsidP="00015625">
      <w:pPr>
        <w:rPr>
          <w:rFonts w:ascii="TH SarabunIT๙" w:hAnsi="TH SarabunIT๙" w:cs="TH SarabunIT๙"/>
          <w:sz w:val="32"/>
          <w:szCs w:val="32"/>
        </w:rPr>
      </w:pPr>
    </w:p>
    <w:sectPr w:rsidR="000203B4" w:rsidRPr="0001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25"/>
    <w:rsid w:val="00015625"/>
    <w:rsid w:val="000203B4"/>
    <w:rsid w:val="00387D98"/>
    <w:rsid w:val="003F3E82"/>
    <w:rsid w:val="005A69E2"/>
    <w:rsid w:val="006007D6"/>
    <w:rsid w:val="00765E1D"/>
    <w:rsid w:val="009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625"/>
    <w:pPr>
      <w:autoSpaceDE w:val="0"/>
      <w:autoSpaceDN w:val="0"/>
      <w:adjustRightInd w:val="0"/>
      <w:spacing w:after="0" w:line="240" w:lineRule="auto"/>
    </w:pPr>
    <w:rPr>
      <w:rFonts w:ascii="DilleniaUPC" w:hAnsi="DilleniaUPC" w:cs="Dilleni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625"/>
    <w:pPr>
      <w:autoSpaceDE w:val="0"/>
      <w:autoSpaceDN w:val="0"/>
      <w:adjustRightInd w:val="0"/>
      <w:spacing w:after="0" w:line="240" w:lineRule="auto"/>
    </w:pPr>
    <w:rPr>
      <w:rFonts w:ascii="DilleniaUPC" w:hAns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2018-03-23T08:25:00Z</cp:lastPrinted>
  <dcterms:created xsi:type="dcterms:W3CDTF">2019-02-11T02:48:00Z</dcterms:created>
  <dcterms:modified xsi:type="dcterms:W3CDTF">2019-02-11T02:48:00Z</dcterms:modified>
</cp:coreProperties>
</file>