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DF" w:rsidRPr="00C0146C" w:rsidRDefault="00AA5DA6" w:rsidP="00C0146C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รายงานการดำเนินการตามกรอบแนวทางการป้องกันผลประโยชน์ทับซ้อนในโรงพยาบาลดอยหลวง</w:t>
      </w:r>
      <w:bookmarkStart w:id="0" w:name="_GoBack"/>
      <w:bookmarkEnd w:id="0"/>
    </w:p>
    <w:tbl>
      <w:tblPr>
        <w:tblStyle w:val="a3"/>
        <w:tblW w:w="144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08"/>
        <w:gridCol w:w="3421"/>
        <w:gridCol w:w="1134"/>
        <w:gridCol w:w="1275"/>
        <w:gridCol w:w="3261"/>
        <w:gridCol w:w="3261"/>
      </w:tblGrid>
      <w:tr w:rsidR="00563146" w:rsidRPr="00C0146C" w:rsidTr="00563146">
        <w:tc>
          <w:tcPr>
            <w:tcW w:w="2108" w:type="dxa"/>
          </w:tcPr>
          <w:p w:rsidR="00563146" w:rsidRPr="00C0146C" w:rsidRDefault="00563146" w:rsidP="00C01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ประเด็นผลประโยชน์ทับซ้อน</w:t>
            </w:r>
          </w:p>
        </w:tc>
        <w:tc>
          <w:tcPr>
            <w:tcW w:w="3421" w:type="dxa"/>
          </w:tcPr>
          <w:p w:rsidR="00563146" w:rsidRPr="00C0146C" w:rsidRDefault="00563146" w:rsidP="00C01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134" w:type="dxa"/>
          </w:tcPr>
          <w:p w:rsidR="00563146" w:rsidRPr="00C0146C" w:rsidRDefault="00563146" w:rsidP="00C01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 (</w:t>
            </w:r>
            <w:r w:rsidRPr="00C014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1-5</w:t>
            </w: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:rsidR="00563146" w:rsidRPr="00C0146C" w:rsidRDefault="00563146" w:rsidP="00C01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</w:t>
            </w:r>
            <w:r w:rsidRPr="00C014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(1-5)</w:t>
            </w:r>
          </w:p>
        </w:tc>
        <w:tc>
          <w:tcPr>
            <w:tcW w:w="3261" w:type="dxa"/>
          </w:tcPr>
          <w:p w:rsidR="00563146" w:rsidRPr="00C0146C" w:rsidRDefault="009320E0" w:rsidP="00053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20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ลำดับความสำคัญของความเสี่ยง</w:t>
            </w:r>
          </w:p>
        </w:tc>
        <w:tc>
          <w:tcPr>
            <w:tcW w:w="3261" w:type="dxa"/>
          </w:tcPr>
          <w:p w:rsidR="00563146" w:rsidRPr="00C0146C" w:rsidRDefault="00563146" w:rsidP="00053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31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563146" w:rsidTr="00563146">
        <w:tc>
          <w:tcPr>
            <w:tcW w:w="2108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3421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 เลือกซื้อร้านที่ตนเองสนิทหรือเป็นญาติ หรือร้านที่ตนเองคุยได้ง่าย</w:t>
            </w:r>
          </w:p>
        </w:tc>
        <w:tc>
          <w:tcPr>
            <w:tcW w:w="1134" w:type="dxa"/>
          </w:tcPr>
          <w:p w:rsidR="00563146" w:rsidRDefault="00AA5DA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261" w:type="dxa"/>
          </w:tcPr>
          <w:p w:rsidR="00563146" w:rsidRDefault="00AA5DA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(ความเสี่ยงระดับปานกลาง )</w:t>
            </w:r>
          </w:p>
        </w:tc>
        <w:tc>
          <w:tcPr>
            <w:tcW w:w="3261" w:type="dxa"/>
          </w:tcPr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1.พระราชบัญญัติการจัดซื้อจัดจ้างและการบริหารพัสดุภาครัฐ พ.ศ. 2560</w:t>
            </w:r>
          </w:p>
          <w:p w:rsidR="00D21DE7" w:rsidRDefault="00D21DE7" w:rsidP="00D21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2.แนวทางปฏิบัติงานในหน่วยงานด้านการจัดซื้อจัดจ้าง พ.ศ.2559</w:t>
            </w:r>
          </w:p>
          <w:p w:rsidR="00D21DE7" w:rsidRDefault="00D21DE7" w:rsidP="00D21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3.ประมวลจริยธรรมข้าราชการพลเรือนพ.ศ.255</w:t>
            </w:r>
          </w:p>
          <w:p w:rsidR="00D21DE7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4.จรรยาบรรณของผู้ปฏิบัติงานด้านพัสดุพ.ศ.2543</w:t>
            </w:r>
          </w:p>
        </w:tc>
      </w:tr>
      <w:tr w:rsidR="00563146" w:rsidTr="00563146">
        <w:tc>
          <w:tcPr>
            <w:tcW w:w="2108" w:type="dxa"/>
          </w:tcPr>
          <w:p w:rsidR="00563146" w:rsidRPr="00E24134" w:rsidRDefault="005631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การช่วยเหลือผู้ประสบปัญหาทางสังคม</w:t>
            </w:r>
          </w:p>
        </w:tc>
        <w:tc>
          <w:tcPr>
            <w:tcW w:w="3421" w:type="dxa"/>
          </w:tcPr>
          <w:p w:rsidR="00563146" w:rsidRPr="00E24134" w:rsidRDefault="005631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เจ้าหน้าที่จะพิจารณาให้ความช่วยเหลือบุคคลที่เป็นญาติ หรือใกล้ชิด สนิทสนมก่อน</w:t>
            </w:r>
          </w:p>
        </w:tc>
        <w:tc>
          <w:tcPr>
            <w:tcW w:w="1134" w:type="dxa"/>
          </w:tcPr>
          <w:p w:rsidR="00563146" w:rsidRPr="00E24134" w:rsidRDefault="00AA5DA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261" w:type="dxa"/>
          </w:tcPr>
          <w:p w:rsidR="00563146" w:rsidRDefault="00AA5DA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(ความเสี่ยงระดับปานกลาง )</w:t>
            </w:r>
          </w:p>
        </w:tc>
        <w:tc>
          <w:tcPr>
            <w:tcW w:w="3261" w:type="dxa"/>
          </w:tcPr>
          <w:p w:rsidR="00D21DE7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1.ระเบียบกระทรวงการคลังว่าด้วยค่าใช้จ่ายในการฝึกอบรม การจัดงาน และการราชการ พ.ศ.2550 และที่แก้ไขเพิ่มเติม</w:t>
            </w:r>
          </w:p>
        </w:tc>
      </w:tr>
      <w:tr w:rsidR="00563146" w:rsidTr="00563146">
        <w:tc>
          <w:tcPr>
            <w:tcW w:w="2108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9E6787" w:rsidRDefault="009E67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6787" w:rsidRDefault="009E67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6787" w:rsidRDefault="009E67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6787" w:rsidRDefault="009E67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6787" w:rsidRDefault="009E67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1" w:type="dxa"/>
          </w:tcPr>
          <w:p w:rsidR="00563146" w:rsidRPr="00E24134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มีการเลือกพื้นที่ในการัดโครงการ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กิจกรรมที่เจ้าหน้าที่คุ้นเคยเป็นการส่วนตัว</w:t>
            </w: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563146" w:rsidRPr="00E24134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(ความเสี่ยงระดับต่ำ )</w:t>
            </w:r>
          </w:p>
        </w:tc>
        <w:tc>
          <w:tcPr>
            <w:tcW w:w="3261" w:type="dxa"/>
          </w:tcPr>
          <w:p w:rsidR="00D21DE7" w:rsidRPr="00D21DE7" w:rsidRDefault="00D21DE7" w:rsidP="00D21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1.พระราชบัญญัติการจัดซื้อจัดจ้างและการบริหารพัสดุภาครัฐ พ.ศ. 2560</w:t>
            </w:r>
          </w:p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2.แนวทางปฏิบัติงานในหน่วยงานด้านการจัดซื้อจัดจ้าง พ.ศ.2559</w:t>
            </w:r>
          </w:p>
        </w:tc>
      </w:tr>
      <w:tr w:rsidR="00563146" w:rsidTr="00563146">
        <w:tc>
          <w:tcPr>
            <w:tcW w:w="2108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การพิจารณาคัดเลือกเพื่อรับรางวัลต่าง ๆ</w:t>
            </w:r>
          </w:p>
        </w:tc>
        <w:tc>
          <w:tcPr>
            <w:tcW w:w="3421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มีการเลือกบุคคลที่มีความสัมพันธ์หรือได้รับผลประโยชน์จากบุคคลที่เลือก</w:t>
            </w: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(ความเสี่ยงระดับต่ำ )</w:t>
            </w:r>
          </w:p>
        </w:tc>
        <w:tc>
          <w:tcPr>
            <w:tcW w:w="3261" w:type="dxa"/>
          </w:tcPr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1.ระเบียบกระทรวงการคลังว่าด้วยค่าใช้จ่ายในการฝึกอบรม การจัดงาน และการราชการ พ.ศ.2550 และที่แก้ไขเพิ่มเติม</w:t>
            </w:r>
          </w:p>
        </w:tc>
      </w:tr>
      <w:tr w:rsidR="00563146" w:rsidTr="00563146">
        <w:tc>
          <w:tcPr>
            <w:tcW w:w="2108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421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มีการรับบุคคลที่เป็นเครือญาติหรือบุคคลที่ตนเองได้รับประโยชน์เข้าทำงาน</w:t>
            </w: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  <w:p w:rsidR="00563146" w:rsidRPr="00E24134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(ความเสี่ยงระดับสูง )</w:t>
            </w:r>
          </w:p>
        </w:tc>
        <w:tc>
          <w:tcPr>
            <w:tcW w:w="3261" w:type="dxa"/>
          </w:tcPr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๑.ประมวลจริยธรรมข้าราชการพลเรือนพ.ศ.255</w:t>
            </w:r>
          </w:p>
        </w:tc>
      </w:tr>
      <w:tr w:rsidR="00563146" w:rsidTr="00563146">
        <w:tc>
          <w:tcPr>
            <w:tcW w:w="2108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การรับของขวัญ</w:t>
            </w:r>
          </w:p>
        </w:tc>
        <w:tc>
          <w:tcPr>
            <w:tcW w:w="3421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เจ้าหน้าที่ใช้หน้าที่รับผิดชอบช่วยเหลือผู้รับบริการให้มีการดำเนินการนั้นๆ ได้สะดวก</w:t>
            </w: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:rsidR="00563146" w:rsidRPr="00E24134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(ความเสี่ยงระดับปานกลาง )</w:t>
            </w:r>
          </w:p>
        </w:tc>
        <w:tc>
          <w:tcPr>
            <w:tcW w:w="3261" w:type="dxa"/>
          </w:tcPr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1.ระเบียบสำนักนายกรัฐมนตรีว่าด้วยรถราชการ พ.ศ.2523 และที่แก้ไขเพิ่มเติม</w:t>
            </w:r>
          </w:p>
        </w:tc>
      </w:tr>
      <w:tr w:rsidR="00563146" w:rsidTr="00563146">
        <w:tc>
          <w:tcPr>
            <w:tcW w:w="2108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การนำทรัพย์สินของราชการมาใช้ในเรื่องส่วนตัว</w:t>
            </w:r>
          </w:p>
        </w:tc>
        <w:tc>
          <w:tcPr>
            <w:tcW w:w="3421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การใช้อุปกรณ์สำนักงานต่างๆ รถ ไฟฟ้า ฯลฯ</w:t>
            </w: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  <w:p w:rsidR="00563146" w:rsidRPr="00E24134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(ความเสี่ยงระดับสูง )</w:t>
            </w:r>
          </w:p>
        </w:tc>
        <w:tc>
          <w:tcPr>
            <w:tcW w:w="3261" w:type="dxa"/>
          </w:tcPr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1.ระเบียบสำนักนายกรัฐมนตรีว่าด้วยรถราชการ พ.ศ.2523 และที่แก้ไขเพิ่มเติม</w:t>
            </w:r>
          </w:p>
        </w:tc>
      </w:tr>
      <w:tr w:rsidR="00563146" w:rsidTr="00563146">
        <w:tc>
          <w:tcPr>
            <w:tcW w:w="2108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การปฏิบัติหน้าที่โดยมิชอบของเจ้าหน้าที่</w:t>
            </w:r>
          </w:p>
        </w:tc>
        <w:tc>
          <w:tcPr>
            <w:tcW w:w="3421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เจ้าหน้าที่ไม่ได้นำเงินที่ลูกหนี้กองทุนต่าง ๆ ฝากมาชำระให้กับการเงิน แต่กลับนำไปใช้ส่วนตัว</w:t>
            </w: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(ความเสี่ยงระดับต่ำ )</w:t>
            </w:r>
          </w:p>
        </w:tc>
        <w:tc>
          <w:tcPr>
            <w:tcW w:w="3261" w:type="dxa"/>
          </w:tcPr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๑.ประมวลจริยธรรมข้าราชการพลเรือนพ.ศ.255</w:t>
            </w:r>
          </w:p>
        </w:tc>
      </w:tr>
      <w:tr w:rsidR="00563146" w:rsidTr="00563146">
        <w:tc>
          <w:tcPr>
            <w:tcW w:w="2108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การลงชื่อ เข้า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 เวลาราชการปฏิบัติหน้าที่</w:t>
            </w:r>
          </w:p>
        </w:tc>
        <w:tc>
          <w:tcPr>
            <w:tcW w:w="3421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การลงเวลาไม่ตรงตามความเป็นจริง</w:t>
            </w: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  <w:p w:rsidR="00563146" w:rsidRPr="00AA7EF3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(ความเสี่ยงระดับสูง )</w:t>
            </w:r>
          </w:p>
        </w:tc>
        <w:tc>
          <w:tcPr>
            <w:tcW w:w="3261" w:type="dxa"/>
          </w:tcPr>
          <w:p w:rsidR="00D21DE7" w:rsidRDefault="00D21DE7" w:rsidP="00D21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.ประมวลจริยธรรมข้าราชการพลเรือนพ.ศ.255</w:t>
            </w:r>
          </w:p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3146" w:rsidTr="00563146">
        <w:tc>
          <w:tcPr>
            <w:tcW w:w="2108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1" w:type="dxa"/>
          </w:tcPr>
          <w:p w:rsidR="00563146" w:rsidRDefault="005631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3146" w:rsidTr="00563146">
        <w:tc>
          <w:tcPr>
            <w:tcW w:w="2108" w:type="dxa"/>
          </w:tcPr>
          <w:p w:rsidR="00563146" w:rsidRPr="00C0146C" w:rsidRDefault="00563146" w:rsidP="00C01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ประเด็นผลประโยชน์ทับซ้อน</w:t>
            </w:r>
          </w:p>
        </w:tc>
        <w:tc>
          <w:tcPr>
            <w:tcW w:w="3421" w:type="dxa"/>
          </w:tcPr>
          <w:p w:rsidR="00563146" w:rsidRPr="00C0146C" w:rsidRDefault="00563146" w:rsidP="00C014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มีการทับซ้อนอย่างไร</w:t>
            </w:r>
          </w:p>
        </w:tc>
        <w:tc>
          <w:tcPr>
            <w:tcW w:w="1134" w:type="dxa"/>
          </w:tcPr>
          <w:p w:rsidR="00563146" w:rsidRPr="00C0146C" w:rsidRDefault="00563146" w:rsidP="00AD05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โอกาสเกิดการทุจริต (</w:t>
            </w:r>
            <w:r w:rsidRPr="00C014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1-5</w:t>
            </w: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:rsidR="00563146" w:rsidRPr="00C0146C" w:rsidRDefault="00563146" w:rsidP="00AD05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ระดับของผลกระทบ</w:t>
            </w:r>
            <w:r w:rsidRPr="00C0146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(1-5)</w:t>
            </w:r>
          </w:p>
        </w:tc>
        <w:tc>
          <w:tcPr>
            <w:tcW w:w="3261" w:type="dxa"/>
          </w:tcPr>
          <w:p w:rsidR="00563146" w:rsidRPr="00C0146C" w:rsidRDefault="00C92C20" w:rsidP="00053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2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ลำดับความสำคัญของความเสี่ยง</w:t>
            </w:r>
          </w:p>
        </w:tc>
        <w:tc>
          <w:tcPr>
            <w:tcW w:w="3261" w:type="dxa"/>
          </w:tcPr>
          <w:p w:rsidR="00563146" w:rsidRPr="00C0146C" w:rsidRDefault="009E6787" w:rsidP="000530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67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มาตรการป้องกันความเสี่ยงผลประโยชน์ทับซ้อน</w:t>
            </w:r>
          </w:p>
        </w:tc>
      </w:tr>
      <w:tr w:rsidR="00563146" w:rsidTr="00563146">
        <w:tc>
          <w:tcPr>
            <w:tcW w:w="2108" w:type="dxa"/>
          </w:tcPr>
          <w:p w:rsidR="00563146" w:rsidRPr="00AA7EF3" w:rsidRDefault="00563146" w:rsidP="00AA7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7EF3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การลงพื้นที่ตรวจสอบข้อเท็จจริง</w:t>
            </w:r>
          </w:p>
          <w:p w:rsidR="00563146" w:rsidRDefault="00563146" w:rsidP="00AA7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7EF3">
              <w:rPr>
                <w:rFonts w:ascii="TH SarabunIT๙" w:hAnsi="TH SarabunIT๙" w:cs="TH SarabunIT๙"/>
                <w:sz w:val="32"/>
                <w:szCs w:val="32"/>
                <w:cs/>
              </w:rPr>
              <w:t>-การใช้รถ ใช้คน</w:t>
            </w:r>
          </w:p>
        </w:tc>
        <w:tc>
          <w:tcPr>
            <w:tcW w:w="3421" w:type="dxa"/>
          </w:tcPr>
          <w:p w:rsidR="00563146" w:rsidRDefault="00563146" w:rsidP="00D110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การใช้จัดสรรทรัพยากรนำไปใช้มากเกินความจำเป็น ในแต่ละภารกิจ เช่น  การใช้นำมันเกินความเป็นจริง หรือจำนวนคนที่มากเกินความจำเป็น</w:t>
            </w: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  <w:p w:rsidR="00563146" w:rsidRPr="009F35C2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(ความเสี่ยงระดับสูง )</w:t>
            </w:r>
          </w:p>
        </w:tc>
        <w:tc>
          <w:tcPr>
            <w:tcW w:w="3261" w:type="dxa"/>
          </w:tcPr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1.ระเบียบกระทรวงการคลังว่าด้วยค่าใช้จ่ายในการฝึกอบรม การจัดงาน และการราชการ พ.ศ.2550 และที่แก้ไขเพิ่มเติม</w:t>
            </w:r>
          </w:p>
        </w:tc>
      </w:tr>
      <w:tr w:rsidR="00563146" w:rsidTr="00563146">
        <w:tc>
          <w:tcPr>
            <w:tcW w:w="2108" w:type="dxa"/>
          </w:tcPr>
          <w:p w:rsidR="00563146" w:rsidRPr="00E24134" w:rsidRDefault="00563146" w:rsidP="00D110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การจัดประชุม ดูงาน สัมมนาต่างๆ</w:t>
            </w:r>
          </w:p>
        </w:tc>
        <w:tc>
          <w:tcPr>
            <w:tcW w:w="3421" w:type="dxa"/>
          </w:tcPr>
          <w:p w:rsidR="00563146" w:rsidRPr="009F35C2" w:rsidRDefault="00563146" w:rsidP="00D110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ผู้รับผิดชอบโครงการมีสัมพันธ์ใกล้ชิดกับเจ้าของกิจการ หรือ ผู้มีส่วนเกี่ยวข้องกับสถานที่</w:t>
            </w:r>
          </w:p>
        </w:tc>
        <w:tc>
          <w:tcPr>
            <w:tcW w:w="1134" w:type="dxa"/>
          </w:tcPr>
          <w:p w:rsidR="00563146" w:rsidRPr="009F35C2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(ความเสี่ยงระดับปานกลาง )</w:t>
            </w:r>
          </w:p>
        </w:tc>
        <w:tc>
          <w:tcPr>
            <w:tcW w:w="3261" w:type="dxa"/>
          </w:tcPr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1.ระเบียบกระทรวงการคลังว่าด้วยค่าใช้จ่ายในการฝึกอบรม การจัดงาน และการราชการ พ.ศ.2550 และที่แก้ไขเพิ่มเติม</w:t>
            </w:r>
          </w:p>
        </w:tc>
      </w:tr>
      <w:tr w:rsidR="00563146" w:rsidRPr="00E24134" w:rsidTr="00563146">
        <w:tc>
          <w:tcPr>
            <w:tcW w:w="2108" w:type="dxa"/>
          </w:tcPr>
          <w:p w:rsidR="00563146" w:rsidRDefault="00563146" w:rsidP="00D110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การออกใบอนุญาตหรือการรับรองสิทธิ์</w:t>
            </w:r>
          </w:p>
        </w:tc>
        <w:tc>
          <w:tcPr>
            <w:tcW w:w="3421" w:type="dxa"/>
          </w:tcPr>
          <w:p w:rsidR="00563146" w:rsidRPr="00E24134" w:rsidRDefault="00563146" w:rsidP="00D110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 เจ้าหน้าที่มีญาติหรือคนรู้จักที่มายื่นขอใบรับรอง หรือใบอนุญาตนั้นๆ</w:t>
            </w:r>
          </w:p>
        </w:tc>
        <w:tc>
          <w:tcPr>
            <w:tcW w:w="1134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</w:tcPr>
          <w:p w:rsidR="00563146" w:rsidRDefault="00563146" w:rsidP="00AD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563146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  <w:p w:rsidR="00563146" w:rsidRPr="00E24134" w:rsidRDefault="00563146" w:rsidP="000530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(ความเสี่ยงระดับปานกลาง )</w:t>
            </w:r>
          </w:p>
        </w:tc>
        <w:tc>
          <w:tcPr>
            <w:tcW w:w="3261" w:type="dxa"/>
          </w:tcPr>
          <w:p w:rsidR="00563146" w:rsidRDefault="00D21DE7" w:rsidP="00D21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1DE7">
              <w:rPr>
                <w:rFonts w:ascii="TH SarabunIT๙" w:hAnsi="TH SarabunIT๙" w:cs="TH SarabunIT๙"/>
                <w:sz w:val="32"/>
                <w:szCs w:val="32"/>
                <w:cs/>
              </w:rPr>
              <w:t>๑.ประมวลจริยธรรมข้าราชการพลเรือนพ.ศ.255</w:t>
            </w:r>
          </w:p>
        </w:tc>
      </w:tr>
    </w:tbl>
    <w:p w:rsidR="00C0567B" w:rsidRDefault="00C056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4668" w:rsidRDefault="002146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4668" w:rsidRDefault="002146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4668" w:rsidRDefault="002146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4668" w:rsidRDefault="002146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4668" w:rsidRDefault="002146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4668" w:rsidRDefault="002146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8A2C415" wp14:editId="17494D8C">
            <wp:extent cx="720090" cy="749300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FE">
        <w:rPr>
          <w:rFonts w:ascii="TH SarabunIT๙" w:eastAsia="Times New Roman" w:hAnsi="TH SarabunIT๙" w:cs="TH SarabunIT๙"/>
          <w:sz w:val="32"/>
          <w:szCs w:val="32"/>
        </w:rPr>
        <w:tab/>
      </w:r>
      <w:r w:rsidRPr="001932FE">
        <w:rPr>
          <w:rFonts w:ascii="TH SarabunIT๙" w:eastAsia="Times New Roman" w:hAnsi="TH SarabunIT๙" w:cs="TH SarabunIT๙"/>
          <w:sz w:val="32"/>
          <w:szCs w:val="32"/>
        </w:rPr>
        <w:tab/>
      </w:r>
      <w:r w:rsidRPr="001932FE">
        <w:rPr>
          <w:rFonts w:ascii="TH SarabunIT๙" w:eastAsia="Times New Roman" w:hAnsi="TH SarabunIT๙" w:cs="TH SarabunIT๙"/>
          <w:sz w:val="32"/>
          <w:szCs w:val="32"/>
        </w:rPr>
        <w:tab/>
      </w:r>
      <w:r w:rsidRPr="001932FE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         </w:t>
      </w:r>
      <w:r w:rsidRPr="001932F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2"/>
          <w:szCs w:val="2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8"/>
          <w:szCs w:val="8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932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1932F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>โรงพยาบาลขุนตาล  จังหวัดเชียงราย</w:t>
      </w:r>
      <w:r w:rsidRPr="001932F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ชร.๐๐๓๒.๓๐๑/   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               </w:t>
      </w:r>
      <w:r w:rsidRPr="001932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932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วันที่</w:t>
      </w: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932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1932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กุมภาพันธ์</w:t>
      </w:r>
      <w:r w:rsidRPr="001932F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๒๕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๑</w:t>
      </w: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8"/>
          <w:szCs w:val="8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932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ติประกาศเผยแพร่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การวิเคราะห์ความเสี่ยงในการปฏิบัติงานที่อาจเกิดผลประโยชน์ทับซ้อนและ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br/>
        <w:t xml:space="preserve">        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ขออนุมัติเผยแพร่บนเว็บไซด์</w:t>
      </w: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932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ผู้อำนวยการโรงพยาบาล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>ขุนตาล</w:t>
      </w: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  <w:r w:rsidRPr="001932FE">
        <w:rPr>
          <w:rFonts w:ascii="TH SarabunPSK" w:eastAsia="Cordia New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</w:t>
      </w:r>
      <w:r w:rsidRPr="001932FE">
        <w:rPr>
          <w:rFonts w:ascii="TH SarabunPSK" w:eastAsia="Cordia New" w:hAnsi="TH SarabunPSK" w:cs="TH SarabunPSK"/>
          <w:sz w:val="32"/>
          <w:szCs w:val="32"/>
        </w:rPr>
        <w:t>--</w:t>
      </w:r>
    </w:p>
    <w:p w:rsidR="001932FE" w:rsidRPr="001932FE" w:rsidRDefault="001932FE" w:rsidP="001932FE">
      <w:pPr>
        <w:spacing w:after="0" w:line="36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1" w:name="_Hlk491867955"/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2" w:name="_Hlk501281392"/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ตามที่โรงพยาบาลขุนตาล</w:t>
      </w:r>
      <w:bookmarkEnd w:id="2"/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ได้จัดทำ</w:t>
      </w:r>
      <w:r w:rsidR="00AD0523" w:rsidRPr="00AD0523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การวิเคราะห์ความเสี่ยงในการปฏิบัติงานที่อาจเกิดผลประโยชน์ทับซ้อน</w:t>
      </w:r>
      <w:r w:rsidR="00AD05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AD05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้องกันผลประโยชน์ทับซ้อนภายในหน่วยงานจึงเป็นมาตรการที่จะช่วยส่งเสริมให้หน่วยงานสามารถป้องกันการทุจริตได้อย่างมีประสิทธิภาพ 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ทางโรงพยาบาล</w:t>
      </w:r>
      <w:r w:rsidR="00AD0523">
        <w:rPr>
          <w:rFonts w:ascii="TH SarabunIT๙" w:eastAsia="Times New Roman" w:hAnsi="TH SarabunIT๙" w:cs="TH SarabunIT๙" w:hint="cs"/>
          <w:sz w:val="32"/>
          <w:szCs w:val="32"/>
          <w:cs/>
        </w:rPr>
        <w:t>ขุนตาล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ได้จัดทำ</w:t>
      </w:r>
      <w:r w:rsidR="00AD0523" w:rsidRPr="00AD0523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การวิเคราะห์ความเสี่ยงในการปฏิบัติงานที่อาจเกิดผลประโยชน์ทับซ้อน</w:t>
      </w:r>
      <w:r w:rsidR="00AD05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เสร็จสิ้นแล้ว</w:t>
      </w:r>
    </w:p>
    <w:p w:rsidR="001932FE" w:rsidRPr="001932FE" w:rsidRDefault="001932FE" w:rsidP="001932FE">
      <w:pPr>
        <w:spacing w:after="0" w:line="36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หากเห็นชอบขอได้โปรดอนุมัติประกาศ</w:t>
      </w:r>
      <w:r w:rsidR="00AD0523" w:rsidRPr="00AD0523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การวิเคราะห์ความเสี่ยงในการปฏิบัติงานที่อาจเกิดผลประโยชน์ทับซ้อน</w:t>
      </w:r>
      <w:r w:rsidR="00AD052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</w:p>
    <w:p w:rsidR="001932FE" w:rsidRPr="001932FE" w:rsidRDefault="001932FE" w:rsidP="001932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</w:p>
    <w:p w:rsidR="001932FE" w:rsidRPr="001932FE" w:rsidRDefault="001932FE" w:rsidP="001932FE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( นา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งสาวสุรารักษ์   อาสายศ 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1932FE" w:rsidRPr="001932FE" w:rsidRDefault="001932FE" w:rsidP="001932FE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1932F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932FE">
        <w:rPr>
          <w:rFonts w:ascii="TH SarabunIT๙" w:eastAsia="Times New Roman" w:hAnsi="TH SarabunIT๙" w:cs="TH SarabunIT๙" w:hint="cs"/>
          <w:sz w:val="32"/>
          <w:szCs w:val="32"/>
          <w:cs/>
        </w:rPr>
        <w:t>นักจัดการงานทั่วไปปฏิบัติการ</w:t>
      </w:r>
    </w:p>
    <w:bookmarkEnd w:id="1"/>
    <w:p w:rsidR="001932FE" w:rsidRPr="001932FE" w:rsidRDefault="001932FE" w:rsidP="001932FE">
      <w:pPr>
        <w:spacing w:after="0" w:line="360" w:lineRule="auto"/>
        <w:rPr>
          <w:rFonts w:ascii="TH SarabunIT๙" w:eastAsia="Times New Roman" w:hAnsi="TH SarabunIT๙" w:cs="TH SarabunIT๙"/>
          <w:sz w:val="24"/>
        </w:rPr>
      </w:pPr>
      <w:r w:rsidRPr="001932FE">
        <w:rPr>
          <w:rFonts w:ascii="TH SarabunIT๙" w:eastAsia="Times New Roman" w:hAnsi="TH SarabunIT๙" w:cs="TH SarabunIT๙"/>
          <w:sz w:val="24"/>
          <w:cs/>
        </w:rPr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1932FE">
        <w:rPr>
          <w:rFonts w:ascii="TH SarabunIT๙" w:eastAsia="Times New Roman" w:hAnsi="TH SarabunIT๙" w:cs="TH SarabunIT๙"/>
          <w:sz w:val="24"/>
          <w:cs/>
        </w:rPr>
        <w:lastRenderedPageBreak/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  <w:r w:rsidRPr="001932FE">
        <w:rPr>
          <w:rFonts w:ascii="TH SarabunIT๙" w:eastAsia="Times New Roman" w:hAnsi="TH SarabunIT๙" w:cs="TH SarabunIT๙"/>
          <w:sz w:val="24"/>
          <w:cs/>
        </w:rPr>
        <w:tab/>
      </w: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932FE" w:rsidRPr="001932FE" w:rsidRDefault="001932FE" w:rsidP="001932FE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932FE" w:rsidRDefault="001932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32FE" w:rsidRPr="00AA7EF3" w:rsidRDefault="001932F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932FE" w:rsidRPr="00AA7EF3" w:rsidSect="005631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7B"/>
    <w:rsid w:val="00053056"/>
    <w:rsid w:val="001932FE"/>
    <w:rsid w:val="00214668"/>
    <w:rsid w:val="00563146"/>
    <w:rsid w:val="009320E0"/>
    <w:rsid w:val="009E6787"/>
    <w:rsid w:val="009F35C2"/>
    <w:rsid w:val="00AA5DA6"/>
    <w:rsid w:val="00AA7EF3"/>
    <w:rsid w:val="00AD0523"/>
    <w:rsid w:val="00B60221"/>
    <w:rsid w:val="00C0146C"/>
    <w:rsid w:val="00C0567B"/>
    <w:rsid w:val="00C92C20"/>
    <w:rsid w:val="00CC3EB2"/>
    <w:rsid w:val="00D21DE7"/>
    <w:rsid w:val="00E24134"/>
    <w:rsid w:val="00E244DF"/>
    <w:rsid w:val="00F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2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32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32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32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cp:lastPrinted>2019-07-10T03:25:00Z</cp:lastPrinted>
  <dcterms:created xsi:type="dcterms:W3CDTF">2019-02-11T02:48:00Z</dcterms:created>
  <dcterms:modified xsi:type="dcterms:W3CDTF">2019-07-10T03:25:00Z</dcterms:modified>
</cp:coreProperties>
</file>